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B859B" w14:textId="77777777" w:rsidR="00FD78FA" w:rsidRPr="00C5122A" w:rsidRDefault="00FD78FA" w:rsidP="00FD78FA">
      <w:pPr>
        <w:jc w:val="center"/>
        <w:rPr>
          <w:rFonts w:ascii="Arial" w:hAnsi="Arial"/>
          <w:b/>
          <w:szCs w:val="22"/>
        </w:rPr>
      </w:pPr>
      <w:bookmarkStart w:id="0" w:name="_GoBack"/>
      <w:bookmarkEnd w:id="0"/>
      <w:r w:rsidRPr="00C5122A">
        <w:rPr>
          <w:rFonts w:ascii="Arial" w:hAnsi="Arial"/>
          <w:b/>
          <w:szCs w:val="22"/>
        </w:rPr>
        <w:t>(</w:t>
      </w:r>
      <w:r w:rsidRPr="00C5122A">
        <w:rPr>
          <w:rFonts w:ascii="Arial" w:hAnsi="Arial"/>
          <w:b/>
          <w:szCs w:val="22"/>
          <w:highlight w:val="yellow"/>
        </w:rPr>
        <w:t>nom et logo de « l’entrepreneur principal/général »</w:t>
      </w:r>
      <w:r w:rsidRPr="00C5122A">
        <w:rPr>
          <w:rFonts w:ascii="Arial" w:hAnsi="Arial"/>
          <w:b/>
          <w:szCs w:val="22"/>
        </w:rPr>
        <w:t>)</w:t>
      </w:r>
    </w:p>
    <w:p w14:paraId="5C016200" w14:textId="77777777" w:rsidR="00FD78FA" w:rsidRPr="00C5122A" w:rsidRDefault="00FD78FA" w:rsidP="00FD78FA">
      <w:pPr>
        <w:jc w:val="center"/>
        <w:rPr>
          <w:rFonts w:ascii="Arial" w:hAnsi="Arial"/>
          <w:b/>
          <w:sz w:val="16"/>
          <w:szCs w:val="22"/>
        </w:rPr>
      </w:pPr>
    </w:p>
    <w:p w14:paraId="3C1979E9" w14:textId="77777777" w:rsidR="00FD78FA" w:rsidRPr="00C5122A" w:rsidRDefault="00643553" w:rsidP="00FD78FA">
      <w:pPr>
        <w:jc w:val="center"/>
        <w:rPr>
          <w:rFonts w:ascii="Arial" w:hAnsi="Arial"/>
          <w:b/>
          <w:szCs w:val="22"/>
        </w:rPr>
      </w:pPr>
      <w:r w:rsidRPr="00C5122A">
        <w:rPr>
          <w:rFonts w:ascii="Arial" w:hAnsi="Arial"/>
          <w:b/>
          <w:szCs w:val="22"/>
        </w:rPr>
        <w:t xml:space="preserve">Plan de sécurité propre au projet/site </w:t>
      </w:r>
    </w:p>
    <w:p w14:paraId="3866A64D" w14:textId="77777777" w:rsidR="00FD78FA" w:rsidRPr="00C5122A" w:rsidRDefault="00FD78FA" w:rsidP="008A7F08">
      <w:pPr>
        <w:rPr>
          <w:rFonts w:ascii="Arial" w:hAnsi="Arial"/>
          <w:b/>
          <w:sz w:val="14"/>
          <w:szCs w:val="22"/>
        </w:rPr>
      </w:pPr>
    </w:p>
    <w:tbl>
      <w:tblPr>
        <w:tblW w:w="9764"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791"/>
        <w:gridCol w:w="132"/>
        <w:gridCol w:w="5841"/>
      </w:tblGrid>
      <w:tr w:rsidR="00FD78FA" w:rsidRPr="00C5122A" w14:paraId="7E86D738" w14:textId="77777777" w:rsidTr="00A30E68">
        <w:trPr>
          <w:jc w:val="center"/>
        </w:trPr>
        <w:tc>
          <w:tcPr>
            <w:tcW w:w="9764" w:type="dxa"/>
            <w:gridSpan w:val="3"/>
          </w:tcPr>
          <w:p w14:paraId="5506BCD3" w14:textId="77777777" w:rsidR="00FD78FA" w:rsidRPr="00C5122A" w:rsidRDefault="00FD78FA" w:rsidP="00117CF6">
            <w:pPr>
              <w:tabs>
                <w:tab w:val="left" w:pos="2781"/>
              </w:tabs>
              <w:spacing w:before="240" w:after="240"/>
              <w:jc w:val="both"/>
              <w:rPr>
                <w:rFonts w:ascii="Arial" w:hAnsi="Arial"/>
                <w:b/>
                <w:smallCaps/>
                <w:szCs w:val="22"/>
              </w:rPr>
            </w:pPr>
            <w:r w:rsidRPr="00C5122A">
              <w:rPr>
                <w:rFonts w:ascii="Arial" w:hAnsi="Arial"/>
                <w:b/>
                <w:smallCaps/>
                <w:szCs w:val="22"/>
              </w:rPr>
              <w:t>Nom du projet :</w:t>
            </w:r>
            <w:r w:rsidRPr="00C5122A">
              <w:rPr>
                <w:rFonts w:ascii="Arial" w:hAnsi="Arial"/>
                <w:b/>
                <w:smallCaps/>
                <w:szCs w:val="22"/>
              </w:rPr>
              <w:tab/>
            </w:r>
            <w:r w:rsidRPr="00C5122A">
              <w:rPr>
                <w:rFonts w:ascii="Arial" w:hAnsi="Arial"/>
                <w:b/>
                <w:smallCaps/>
                <w:szCs w:val="22"/>
                <w:highlight w:val="yellow"/>
              </w:rPr>
              <w:t>XXXX</w:t>
            </w:r>
          </w:p>
        </w:tc>
      </w:tr>
      <w:tr w:rsidR="00FD78FA" w:rsidRPr="00C5122A" w14:paraId="2CB1D4C1" w14:textId="77777777" w:rsidTr="00A30E68">
        <w:trPr>
          <w:jc w:val="center"/>
        </w:trPr>
        <w:tc>
          <w:tcPr>
            <w:tcW w:w="3923" w:type="dxa"/>
            <w:gridSpan w:val="2"/>
          </w:tcPr>
          <w:p w14:paraId="15FB871E" w14:textId="77777777" w:rsidR="00FD78FA" w:rsidRPr="00C5122A" w:rsidRDefault="00FD78FA" w:rsidP="00117CF6">
            <w:pPr>
              <w:tabs>
                <w:tab w:val="left" w:pos="2781"/>
              </w:tabs>
              <w:spacing w:before="240" w:after="240"/>
              <w:jc w:val="both"/>
              <w:rPr>
                <w:rFonts w:ascii="Arial" w:hAnsi="Arial"/>
                <w:szCs w:val="22"/>
              </w:rPr>
            </w:pPr>
            <w:r w:rsidRPr="00C5122A">
              <w:rPr>
                <w:rFonts w:ascii="Arial" w:hAnsi="Arial"/>
                <w:b/>
                <w:szCs w:val="22"/>
              </w:rPr>
              <w:t>Numéro du projet :</w:t>
            </w:r>
            <w:r w:rsidRPr="00C5122A">
              <w:rPr>
                <w:rFonts w:ascii="Arial" w:hAnsi="Arial"/>
                <w:szCs w:val="22"/>
              </w:rPr>
              <w:tab/>
            </w:r>
            <w:r w:rsidRPr="00C5122A">
              <w:rPr>
                <w:rFonts w:ascii="Arial" w:hAnsi="Arial"/>
                <w:szCs w:val="22"/>
                <w:highlight w:val="yellow"/>
              </w:rPr>
              <w:t>XXXX</w:t>
            </w:r>
          </w:p>
        </w:tc>
        <w:tc>
          <w:tcPr>
            <w:tcW w:w="5841" w:type="dxa"/>
          </w:tcPr>
          <w:p w14:paraId="6D7B4278" w14:textId="77777777" w:rsidR="00FD78FA" w:rsidRPr="00C5122A" w:rsidRDefault="00FD78FA" w:rsidP="00201410">
            <w:pPr>
              <w:tabs>
                <w:tab w:val="left" w:pos="864"/>
              </w:tabs>
              <w:spacing w:before="240" w:after="240"/>
              <w:jc w:val="both"/>
              <w:rPr>
                <w:rFonts w:ascii="Arial" w:hAnsi="Arial"/>
                <w:szCs w:val="22"/>
              </w:rPr>
            </w:pPr>
          </w:p>
        </w:tc>
      </w:tr>
      <w:tr w:rsidR="00FD78FA" w:rsidRPr="00C5122A" w14:paraId="37F37C01" w14:textId="77777777" w:rsidTr="00A30E68">
        <w:trPr>
          <w:jc w:val="center"/>
        </w:trPr>
        <w:tc>
          <w:tcPr>
            <w:tcW w:w="9764" w:type="dxa"/>
            <w:gridSpan w:val="3"/>
          </w:tcPr>
          <w:p w14:paraId="3D3BBDF7" w14:textId="77777777" w:rsidR="00FD78FA" w:rsidRPr="00C5122A" w:rsidRDefault="00FD78FA" w:rsidP="00117CF6">
            <w:pPr>
              <w:tabs>
                <w:tab w:val="left" w:pos="2781"/>
              </w:tabs>
              <w:spacing w:before="240" w:after="240"/>
              <w:jc w:val="both"/>
              <w:rPr>
                <w:rFonts w:ascii="Arial" w:hAnsi="Arial"/>
                <w:szCs w:val="22"/>
              </w:rPr>
            </w:pPr>
            <w:r w:rsidRPr="00C5122A">
              <w:rPr>
                <w:rFonts w:ascii="Arial" w:hAnsi="Arial"/>
                <w:b/>
                <w:szCs w:val="22"/>
              </w:rPr>
              <w:t>Commanditaire du projet :</w:t>
            </w:r>
            <w:r w:rsidRPr="00C5122A">
              <w:rPr>
                <w:rFonts w:ascii="Arial" w:hAnsi="Arial"/>
                <w:szCs w:val="22"/>
              </w:rPr>
              <w:tab/>
            </w:r>
            <w:r w:rsidRPr="00C5122A">
              <w:rPr>
                <w:rFonts w:ascii="Arial" w:hAnsi="Arial"/>
                <w:szCs w:val="22"/>
                <w:highlight w:val="yellow"/>
              </w:rPr>
              <w:t>XXXX (gestionnaire/directeur de service)</w:t>
            </w:r>
          </w:p>
        </w:tc>
      </w:tr>
      <w:tr w:rsidR="00FD78FA" w:rsidRPr="00C5122A" w14:paraId="1288ACED" w14:textId="77777777" w:rsidTr="00A30E68">
        <w:trPr>
          <w:jc w:val="center"/>
        </w:trPr>
        <w:tc>
          <w:tcPr>
            <w:tcW w:w="9764" w:type="dxa"/>
            <w:gridSpan w:val="3"/>
          </w:tcPr>
          <w:p w14:paraId="12E912F3" w14:textId="77777777" w:rsidR="00FD78FA" w:rsidRPr="00C5122A" w:rsidRDefault="00FD78FA" w:rsidP="00117CF6">
            <w:pPr>
              <w:tabs>
                <w:tab w:val="left" w:pos="2781"/>
              </w:tabs>
              <w:spacing w:before="240" w:after="240"/>
              <w:jc w:val="both"/>
              <w:rPr>
                <w:rFonts w:ascii="Arial" w:hAnsi="Arial"/>
                <w:szCs w:val="22"/>
              </w:rPr>
            </w:pPr>
            <w:r w:rsidRPr="00C5122A">
              <w:rPr>
                <w:rFonts w:ascii="Arial" w:hAnsi="Arial"/>
                <w:b/>
                <w:szCs w:val="22"/>
              </w:rPr>
              <w:t>Chargé de projet :</w:t>
            </w:r>
            <w:r w:rsidRPr="00C5122A">
              <w:rPr>
                <w:rFonts w:ascii="Arial" w:hAnsi="Arial"/>
                <w:b/>
                <w:szCs w:val="22"/>
              </w:rPr>
              <w:tab/>
            </w:r>
            <w:r w:rsidRPr="00C5122A">
              <w:rPr>
                <w:rFonts w:ascii="Arial" w:hAnsi="Arial"/>
                <w:szCs w:val="22"/>
                <w:highlight w:val="yellow"/>
              </w:rPr>
              <w:t>XXXX</w:t>
            </w:r>
          </w:p>
        </w:tc>
      </w:tr>
      <w:tr w:rsidR="00FD78FA" w:rsidRPr="00C5122A" w14:paraId="298BE85D" w14:textId="77777777" w:rsidTr="00A30E68">
        <w:trPr>
          <w:jc w:val="center"/>
        </w:trPr>
        <w:tc>
          <w:tcPr>
            <w:tcW w:w="3791" w:type="dxa"/>
          </w:tcPr>
          <w:p w14:paraId="205EBFDD" w14:textId="77777777" w:rsidR="00FD78FA" w:rsidRPr="00C5122A" w:rsidRDefault="00FD78FA" w:rsidP="00201410">
            <w:pPr>
              <w:tabs>
                <w:tab w:val="left" w:pos="1800"/>
                <w:tab w:val="left" w:pos="5040"/>
              </w:tabs>
              <w:spacing w:before="240" w:after="240"/>
              <w:jc w:val="both"/>
              <w:rPr>
                <w:rFonts w:ascii="Arial" w:hAnsi="Arial"/>
                <w:smallCaps/>
                <w:szCs w:val="22"/>
              </w:rPr>
            </w:pPr>
            <w:r w:rsidRPr="00C5122A">
              <w:rPr>
                <w:rFonts w:ascii="Arial" w:hAnsi="Arial"/>
                <w:smallCaps/>
                <w:szCs w:val="22"/>
              </w:rPr>
              <w:t>N</w:t>
            </w:r>
            <w:r w:rsidRPr="00C5122A">
              <w:rPr>
                <w:rFonts w:ascii="Arial" w:hAnsi="Arial"/>
                <w:smallCaps/>
                <w:szCs w:val="22"/>
                <w:vertAlign w:val="superscript"/>
              </w:rPr>
              <w:t>o</w:t>
            </w:r>
            <w:r w:rsidRPr="00C5122A">
              <w:rPr>
                <w:rFonts w:ascii="Arial" w:hAnsi="Arial"/>
                <w:smallCaps/>
                <w:szCs w:val="22"/>
              </w:rPr>
              <w:t xml:space="preserve"> de version : </w:t>
            </w:r>
            <w:r w:rsidRPr="00C5122A">
              <w:rPr>
                <w:rFonts w:ascii="Arial" w:hAnsi="Arial"/>
                <w:smallCaps/>
                <w:szCs w:val="22"/>
                <w:highlight w:val="yellow"/>
              </w:rPr>
              <w:t>XX</w:t>
            </w:r>
          </w:p>
        </w:tc>
        <w:tc>
          <w:tcPr>
            <w:tcW w:w="5973" w:type="dxa"/>
            <w:gridSpan w:val="2"/>
          </w:tcPr>
          <w:p w14:paraId="6DF34ADD" w14:textId="77777777" w:rsidR="00FD78FA" w:rsidRPr="00C5122A" w:rsidRDefault="00FD78FA" w:rsidP="00201410">
            <w:pPr>
              <w:tabs>
                <w:tab w:val="left" w:pos="792"/>
                <w:tab w:val="left" w:pos="5040"/>
              </w:tabs>
              <w:spacing w:before="240" w:after="240"/>
              <w:jc w:val="both"/>
              <w:rPr>
                <w:rFonts w:ascii="Arial" w:hAnsi="Arial"/>
                <w:b/>
                <w:smallCaps/>
                <w:szCs w:val="22"/>
              </w:rPr>
            </w:pPr>
            <w:r w:rsidRPr="00C5122A">
              <w:rPr>
                <w:rFonts w:ascii="Arial" w:hAnsi="Arial"/>
                <w:smallCaps/>
                <w:szCs w:val="22"/>
              </w:rPr>
              <w:t>Date :</w:t>
            </w:r>
            <w:r w:rsidRPr="00C5122A">
              <w:rPr>
                <w:rFonts w:ascii="Arial" w:hAnsi="Arial"/>
                <w:b/>
                <w:smallCaps/>
                <w:szCs w:val="22"/>
              </w:rPr>
              <w:tab/>
            </w:r>
            <w:r w:rsidRPr="00C5122A">
              <w:rPr>
                <w:rFonts w:ascii="Arial" w:hAnsi="Arial"/>
                <w:smallCaps/>
                <w:szCs w:val="22"/>
                <w:highlight w:val="yellow"/>
              </w:rPr>
              <w:t>XXXX</w:t>
            </w:r>
          </w:p>
        </w:tc>
      </w:tr>
    </w:tbl>
    <w:p w14:paraId="775DF6CC" w14:textId="77777777" w:rsidR="00FD78FA" w:rsidRPr="00C5122A" w:rsidRDefault="00FD78FA" w:rsidP="00FD78FA">
      <w:pPr>
        <w:rPr>
          <w:rFonts w:ascii="Arial" w:hAnsi="Arial"/>
          <w:b/>
          <w:szCs w:val="22"/>
        </w:rPr>
      </w:pPr>
    </w:p>
    <w:tbl>
      <w:tblPr>
        <w:tblW w:w="5000" w:type="pct"/>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409"/>
        <w:gridCol w:w="1065"/>
        <w:gridCol w:w="1254"/>
        <w:gridCol w:w="2994"/>
        <w:gridCol w:w="1169"/>
        <w:gridCol w:w="1169"/>
        <w:gridCol w:w="1516"/>
      </w:tblGrid>
      <w:tr w:rsidR="00B43FD8" w:rsidRPr="00C5122A" w14:paraId="119B6EA5" w14:textId="77777777" w:rsidTr="00B122DB">
        <w:trPr>
          <w:trHeight w:val="468"/>
        </w:trPr>
        <w:tc>
          <w:tcPr>
            <w:tcW w:w="5000" w:type="pct"/>
            <w:gridSpan w:val="7"/>
            <w:shd w:val="clear" w:color="auto" w:fill="003366"/>
            <w:vAlign w:val="center"/>
          </w:tcPr>
          <w:p w14:paraId="6AD1E718" w14:textId="77777777" w:rsidR="00B43FD8" w:rsidRPr="00C5122A" w:rsidRDefault="00B43FD8" w:rsidP="00B122DB">
            <w:pPr>
              <w:jc w:val="center"/>
              <w:rPr>
                <w:rFonts w:ascii="Arial" w:hAnsi="Arial"/>
                <w:b/>
              </w:rPr>
            </w:pPr>
            <w:r w:rsidRPr="00C5122A">
              <w:rPr>
                <w:rFonts w:ascii="Arial" w:hAnsi="Arial"/>
                <w:b/>
              </w:rPr>
              <w:t>Historique des révisions</w:t>
            </w:r>
          </w:p>
        </w:tc>
      </w:tr>
      <w:tr w:rsidR="00B43FD8" w:rsidRPr="00C5122A" w14:paraId="4101AB3C" w14:textId="77777777" w:rsidTr="00B122DB">
        <w:trPr>
          <w:trHeight w:val="422"/>
        </w:trPr>
        <w:tc>
          <w:tcPr>
            <w:tcW w:w="203" w:type="pct"/>
            <w:shd w:val="clear" w:color="auto" w:fill="E6E6E6"/>
            <w:tcMar>
              <w:left w:w="14" w:type="dxa"/>
              <w:right w:w="14" w:type="dxa"/>
            </w:tcMar>
          </w:tcPr>
          <w:p w14:paraId="12F06B36" w14:textId="77777777" w:rsidR="00B43FD8" w:rsidRPr="00C5122A" w:rsidRDefault="00B43FD8" w:rsidP="00B122DB">
            <w:pPr>
              <w:jc w:val="center"/>
              <w:rPr>
                <w:rFonts w:ascii="Arial" w:hAnsi="Arial"/>
                <w:b/>
                <w:sz w:val="18"/>
                <w:szCs w:val="18"/>
              </w:rPr>
            </w:pPr>
            <w:r w:rsidRPr="00C5122A">
              <w:rPr>
                <w:rFonts w:ascii="Arial" w:hAnsi="Arial"/>
                <w:b/>
                <w:sz w:val="18"/>
                <w:szCs w:val="18"/>
              </w:rPr>
              <w:t>Rév. nº</w:t>
            </w:r>
          </w:p>
        </w:tc>
        <w:tc>
          <w:tcPr>
            <w:tcW w:w="558" w:type="pct"/>
            <w:shd w:val="clear" w:color="auto" w:fill="E6E6E6"/>
            <w:tcMar>
              <w:left w:w="14" w:type="dxa"/>
              <w:right w:w="14" w:type="dxa"/>
            </w:tcMar>
          </w:tcPr>
          <w:p w14:paraId="2C4DC418" w14:textId="77777777" w:rsidR="00B43FD8" w:rsidRPr="00C5122A" w:rsidRDefault="00B43FD8" w:rsidP="00B122DB">
            <w:pPr>
              <w:jc w:val="center"/>
              <w:rPr>
                <w:rFonts w:ascii="Arial" w:hAnsi="Arial"/>
                <w:b/>
                <w:sz w:val="18"/>
                <w:szCs w:val="18"/>
              </w:rPr>
            </w:pPr>
            <w:r w:rsidRPr="00C5122A">
              <w:rPr>
                <w:rFonts w:ascii="Arial" w:hAnsi="Arial"/>
                <w:b/>
                <w:sz w:val="18"/>
                <w:szCs w:val="18"/>
              </w:rPr>
              <w:t>Date</w:t>
            </w:r>
          </w:p>
          <w:p w14:paraId="3E689F84" w14:textId="77777777" w:rsidR="00B43FD8" w:rsidRPr="00C5122A" w:rsidRDefault="00B43FD8" w:rsidP="00B122DB">
            <w:pPr>
              <w:jc w:val="center"/>
              <w:rPr>
                <w:rFonts w:ascii="Arial" w:hAnsi="Arial"/>
                <w:bCs/>
                <w:sz w:val="14"/>
                <w:szCs w:val="14"/>
              </w:rPr>
            </w:pPr>
            <w:r w:rsidRPr="00C5122A">
              <w:rPr>
                <w:rFonts w:ascii="Arial" w:hAnsi="Arial"/>
                <w:bCs/>
                <w:sz w:val="14"/>
                <w:szCs w:val="14"/>
              </w:rPr>
              <w:t>(AAAA-MMM-JJ)</w:t>
            </w:r>
          </w:p>
        </w:tc>
        <w:tc>
          <w:tcPr>
            <w:tcW w:w="657" w:type="pct"/>
            <w:shd w:val="clear" w:color="auto" w:fill="E6E6E6"/>
            <w:tcMar>
              <w:left w:w="29" w:type="dxa"/>
              <w:right w:w="14" w:type="dxa"/>
            </w:tcMar>
          </w:tcPr>
          <w:p w14:paraId="4EBC59C7" w14:textId="77777777" w:rsidR="00B43FD8" w:rsidRPr="00C5122A" w:rsidRDefault="00B43FD8" w:rsidP="00B122DB">
            <w:pPr>
              <w:jc w:val="center"/>
              <w:rPr>
                <w:rFonts w:ascii="Arial" w:hAnsi="Arial"/>
                <w:bCs/>
                <w:sz w:val="14"/>
                <w:szCs w:val="14"/>
              </w:rPr>
            </w:pPr>
            <w:r w:rsidRPr="00C5122A">
              <w:rPr>
                <w:rFonts w:ascii="Arial" w:hAnsi="Arial"/>
                <w:b/>
                <w:sz w:val="18"/>
                <w:szCs w:val="18"/>
              </w:rPr>
              <w:t>Statut du document</w:t>
            </w:r>
          </w:p>
        </w:tc>
        <w:tc>
          <w:tcPr>
            <w:tcW w:w="1565" w:type="pct"/>
            <w:shd w:val="clear" w:color="auto" w:fill="E6E6E6"/>
            <w:tcMar>
              <w:left w:w="29" w:type="dxa"/>
              <w:right w:w="14" w:type="dxa"/>
            </w:tcMar>
          </w:tcPr>
          <w:p w14:paraId="2ACD046E" w14:textId="77777777" w:rsidR="00B43FD8" w:rsidRPr="00C5122A" w:rsidRDefault="00B43FD8" w:rsidP="00B122DB">
            <w:pPr>
              <w:jc w:val="center"/>
              <w:rPr>
                <w:rFonts w:ascii="Arial" w:hAnsi="Arial"/>
                <w:b/>
                <w:sz w:val="18"/>
                <w:szCs w:val="18"/>
              </w:rPr>
            </w:pPr>
            <w:r w:rsidRPr="00C5122A">
              <w:rPr>
                <w:rFonts w:ascii="Arial" w:hAnsi="Arial"/>
                <w:b/>
                <w:sz w:val="18"/>
                <w:szCs w:val="18"/>
              </w:rPr>
              <w:t>Courte description de l’historique des modifications</w:t>
            </w:r>
          </w:p>
        </w:tc>
        <w:tc>
          <w:tcPr>
            <w:tcW w:w="612" w:type="pct"/>
            <w:shd w:val="clear" w:color="auto" w:fill="E6E6E6"/>
            <w:tcMar>
              <w:left w:w="14" w:type="dxa"/>
              <w:right w:w="14" w:type="dxa"/>
            </w:tcMar>
          </w:tcPr>
          <w:p w14:paraId="162FC156" w14:textId="77777777" w:rsidR="00B43FD8" w:rsidRPr="00C5122A" w:rsidRDefault="00B43FD8" w:rsidP="00B122DB">
            <w:pPr>
              <w:jc w:val="center"/>
              <w:rPr>
                <w:rFonts w:ascii="Arial" w:hAnsi="Arial"/>
                <w:b/>
                <w:sz w:val="18"/>
                <w:szCs w:val="18"/>
              </w:rPr>
            </w:pPr>
            <w:r w:rsidRPr="00C5122A">
              <w:rPr>
                <w:rFonts w:ascii="Arial" w:hAnsi="Arial"/>
                <w:b/>
                <w:sz w:val="18"/>
                <w:szCs w:val="18"/>
              </w:rPr>
              <w:t>Initiateur</w:t>
            </w:r>
          </w:p>
          <w:p w14:paraId="4118BDC2" w14:textId="77777777" w:rsidR="00B43FD8" w:rsidRPr="00C5122A" w:rsidRDefault="00B43FD8" w:rsidP="00B122DB">
            <w:pPr>
              <w:jc w:val="center"/>
              <w:rPr>
                <w:rFonts w:ascii="Arial" w:hAnsi="Arial"/>
                <w:bCs/>
                <w:sz w:val="14"/>
                <w:szCs w:val="14"/>
              </w:rPr>
            </w:pPr>
            <w:r w:rsidRPr="00C5122A">
              <w:rPr>
                <w:rFonts w:ascii="Arial" w:hAnsi="Arial"/>
                <w:bCs/>
                <w:sz w:val="14"/>
                <w:szCs w:val="14"/>
              </w:rPr>
              <w:t>(par)</w:t>
            </w:r>
          </w:p>
        </w:tc>
        <w:tc>
          <w:tcPr>
            <w:tcW w:w="612" w:type="pct"/>
            <w:shd w:val="clear" w:color="auto" w:fill="E6E6E6"/>
            <w:tcMar>
              <w:left w:w="14" w:type="dxa"/>
              <w:right w:w="14" w:type="dxa"/>
            </w:tcMar>
          </w:tcPr>
          <w:p w14:paraId="6D349A2F" w14:textId="77777777" w:rsidR="00B43FD8" w:rsidRPr="00C5122A" w:rsidRDefault="00B43FD8" w:rsidP="00B122DB">
            <w:pPr>
              <w:jc w:val="center"/>
              <w:rPr>
                <w:rFonts w:ascii="Arial" w:hAnsi="Arial"/>
                <w:b/>
                <w:sz w:val="18"/>
                <w:szCs w:val="18"/>
              </w:rPr>
            </w:pPr>
            <w:r w:rsidRPr="00C5122A">
              <w:rPr>
                <w:rFonts w:ascii="Arial" w:hAnsi="Arial"/>
                <w:b/>
                <w:sz w:val="18"/>
                <w:szCs w:val="18"/>
              </w:rPr>
              <w:t>Réviseur(s)</w:t>
            </w:r>
          </w:p>
          <w:p w14:paraId="160BEDB2" w14:textId="77777777" w:rsidR="00B43FD8" w:rsidRPr="00C5122A" w:rsidRDefault="00B43FD8" w:rsidP="00B122DB">
            <w:pPr>
              <w:jc w:val="center"/>
              <w:rPr>
                <w:rFonts w:ascii="Arial" w:hAnsi="Arial"/>
                <w:bCs/>
                <w:sz w:val="14"/>
                <w:szCs w:val="14"/>
              </w:rPr>
            </w:pPr>
            <w:r w:rsidRPr="00C5122A">
              <w:rPr>
                <w:rFonts w:ascii="Arial" w:hAnsi="Arial"/>
                <w:bCs/>
                <w:sz w:val="14"/>
                <w:szCs w:val="14"/>
              </w:rPr>
              <w:t>(vérificateurs)</w:t>
            </w:r>
          </w:p>
        </w:tc>
        <w:tc>
          <w:tcPr>
            <w:tcW w:w="793" w:type="pct"/>
            <w:shd w:val="clear" w:color="auto" w:fill="E6E6E6"/>
            <w:tcMar>
              <w:left w:w="14" w:type="dxa"/>
              <w:right w:w="14" w:type="dxa"/>
            </w:tcMar>
          </w:tcPr>
          <w:p w14:paraId="62AA7970" w14:textId="77777777" w:rsidR="00B43FD8" w:rsidRPr="00C5122A" w:rsidRDefault="00B43FD8" w:rsidP="00B122DB">
            <w:pPr>
              <w:jc w:val="center"/>
              <w:rPr>
                <w:rFonts w:ascii="Arial" w:hAnsi="Arial"/>
                <w:b/>
                <w:sz w:val="18"/>
                <w:szCs w:val="18"/>
              </w:rPr>
            </w:pPr>
            <w:r w:rsidRPr="00C5122A">
              <w:rPr>
                <w:rFonts w:ascii="Arial" w:hAnsi="Arial"/>
                <w:b/>
                <w:sz w:val="18"/>
                <w:szCs w:val="18"/>
              </w:rPr>
              <w:t>Approbateur(s)</w:t>
            </w:r>
          </w:p>
        </w:tc>
      </w:tr>
      <w:tr w:rsidR="00B43FD8" w:rsidRPr="00C5122A" w14:paraId="404F25DC" w14:textId="77777777" w:rsidTr="00B122DB">
        <w:trPr>
          <w:trHeight w:val="288"/>
        </w:trPr>
        <w:tc>
          <w:tcPr>
            <w:tcW w:w="203" w:type="pct"/>
            <w:shd w:val="clear" w:color="auto" w:fill="E6E6E6"/>
            <w:tcMar>
              <w:left w:w="14" w:type="dxa"/>
              <w:right w:w="14" w:type="dxa"/>
            </w:tcMar>
            <w:vAlign w:val="center"/>
          </w:tcPr>
          <w:p w14:paraId="7812E5B3" w14:textId="77777777" w:rsidR="00B43FD8" w:rsidRPr="00C5122A" w:rsidRDefault="00B43FD8" w:rsidP="00B122DB">
            <w:pPr>
              <w:spacing w:before="40" w:after="40"/>
              <w:jc w:val="center"/>
              <w:rPr>
                <w:rFonts w:ascii="Arial" w:hAnsi="Arial"/>
                <w:sz w:val="18"/>
                <w:szCs w:val="18"/>
              </w:rPr>
            </w:pPr>
            <w:r w:rsidRPr="00C5122A">
              <w:rPr>
                <w:rFonts w:ascii="Arial" w:hAnsi="Arial"/>
                <w:sz w:val="18"/>
                <w:szCs w:val="18"/>
              </w:rPr>
              <w:t>01</w:t>
            </w:r>
          </w:p>
        </w:tc>
        <w:tc>
          <w:tcPr>
            <w:tcW w:w="558" w:type="pct"/>
            <w:shd w:val="clear" w:color="auto" w:fill="auto"/>
            <w:tcMar>
              <w:left w:w="14" w:type="dxa"/>
              <w:right w:w="14" w:type="dxa"/>
            </w:tcMar>
            <w:vAlign w:val="center"/>
          </w:tcPr>
          <w:p w14:paraId="0802FA1E"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Année-Mois-XX</w:t>
            </w:r>
          </w:p>
        </w:tc>
        <w:tc>
          <w:tcPr>
            <w:tcW w:w="657" w:type="pct"/>
            <w:shd w:val="clear" w:color="auto" w:fill="auto"/>
            <w:tcMar>
              <w:left w:w="58" w:type="dxa"/>
              <w:right w:w="14" w:type="dxa"/>
            </w:tcMar>
            <w:vAlign w:val="center"/>
          </w:tcPr>
          <w:p w14:paraId="75420E90" w14:textId="77777777" w:rsidR="00B43FD8" w:rsidRPr="00C5122A" w:rsidRDefault="00B43FD8" w:rsidP="00B122DB">
            <w:pPr>
              <w:spacing w:before="40" w:after="40"/>
              <w:rPr>
                <w:rFonts w:ascii="Arial" w:hAnsi="Arial"/>
                <w:sz w:val="18"/>
                <w:szCs w:val="18"/>
                <w:highlight w:val="yellow"/>
              </w:rPr>
            </w:pPr>
            <w:r w:rsidRPr="00C5122A">
              <w:rPr>
                <w:rFonts w:ascii="Arial" w:hAnsi="Arial"/>
                <w:sz w:val="18"/>
                <w:szCs w:val="18"/>
                <w:highlight w:val="yellow"/>
              </w:rPr>
              <w:t>Publié</w:t>
            </w:r>
          </w:p>
        </w:tc>
        <w:tc>
          <w:tcPr>
            <w:tcW w:w="1565" w:type="pct"/>
            <w:shd w:val="clear" w:color="auto" w:fill="auto"/>
            <w:tcMar>
              <w:left w:w="58" w:type="dxa"/>
              <w:right w:w="14" w:type="dxa"/>
            </w:tcMar>
            <w:vAlign w:val="center"/>
          </w:tcPr>
          <w:p w14:paraId="023596F6" w14:textId="77777777" w:rsidR="00B43FD8" w:rsidRPr="00C5122A" w:rsidRDefault="00B43FD8" w:rsidP="00B122DB">
            <w:pPr>
              <w:spacing w:before="40" w:after="40"/>
              <w:rPr>
                <w:rFonts w:ascii="Arial" w:hAnsi="Arial"/>
                <w:sz w:val="18"/>
                <w:szCs w:val="18"/>
                <w:highlight w:val="yellow"/>
              </w:rPr>
            </w:pPr>
            <w:r w:rsidRPr="00C5122A">
              <w:rPr>
                <w:rFonts w:ascii="Arial" w:hAnsi="Arial"/>
                <w:sz w:val="18"/>
                <w:szCs w:val="18"/>
                <w:highlight w:val="yellow"/>
              </w:rPr>
              <w:t>Publié aux fins de révision.</w:t>
            </w:r>
          </w:p>
        </w:tc>
        <w:tc>
          <w:tcPr>
            <w:tcW w:w="612" w:type="pct"/>
            <w:shd w:val="clear" w:color="auto" w:fill="auto"/>
            <w:tcMar>
              <w:left w:w="14" w:type="dxa"/>
              <w:right w:w="14" w:type="dxa"/>
            </w:tcMar>
            <w:vAlign w:val="center"/>
          </w:tcPr>
          <w:p w14:paraId="5CED1D87"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XXXXX</w:t>
            </w:r>
          </w:p>
        </w:tc>
        <w:tc>
          <w:tcPr>
            <w:tcW w:w="612" w:type="pct"/>
            <w:shd w:val="clear" w:color="auto" w:fill="auto"/>
            <w:tcMar>
              <w:left w:w="14" w:type="dxa"/>
              <w:right w:w="14" w:type="dxa"/>
            </w:tcMar>
            <w:vAlign w:val="center"/>
          </w:tcPr>
          <w:p w14:paraId="0F92ACCC"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XXXXX</w:t>
            </w:r>
          </w:p>
        </w:tc>
        <w:tc>
          <w:tcPr>
            <w:tcW w:w="793" w:type="pct"/>
            <w:shd w:val="clear" w:color="auto" w:fill="auto"/>
            <w:tcMar>
              <w:left w:w="14" w:type="dxa"/>
              <w:right w:w="14" w:type="dxa"/>
            </w:tcMar>
            <w:vAlign w:val="center"/>
          </w:tcPr>
          <w:p w14:paraId="08FBD60B"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Nom du chargé/directeur de projet</w:t>
            </w:r>
          </w:p>
        </w:tc>
      </w:tr>
      <w:tr w:rsidR="00B43FD8" w:rsidRPr="00C5122A" w14:paraId="0DE3AC5C" w14:textId="77777777" w:rsidTr="00B122DB">
        <w:trPr>
          <w:trHeight w:val="288"/>
        </w:trPr>
        <w:tc>
          <w:tcPr>
            <w:tcW w:w="203" w:type="pct"/>
            <w:shd w:val="clear" w:color="auto" w:fill="E6E6E6"/>
            <w:tcMar>
              <w:left w:w="14" w:type="dxa"/>
              <w:right w:w="14" w:type="dxa"/>
            </w:tcMar>
            <w:vAlign w:val="center"/>
          </w:tcPr>
          <w:p w14:paraId="376C35CD" w14:textId="77777777" w:rsidR="00B43FD8" w:rsidRPr="00C5122A" w:rsidRDefault="00B43FD8" w:rsidP="00B122DB">
            <w:pPr>
              <w:spacing w:before="40" w:after="40"/>
              <w:jc w:val="center"/>
              <w:rPr>
                <w:rFonts w:ascii="Arial" w:hAnsi="Arial"/>
                <w:sz w:val="18"/>
                <w:szCs w:val="18"/>
              </w:rPr>
            </w:pPr>
            <w:r w:rsidRPr="00C5122A">
              <w:rPr>
                <w:rFonts w:ascii="Arial" w:hAnsi="Arial"/>
                <w:sz w:val="18"/>
                <w:szCs w:val="18"/>
              </w:rPr>
              <w:t>##</w:t>
            </w:r>
          </w:p>
        </w:tc>
        <w:tc>
          <w:tcPr>
            <w:tcW w:w="558" w:type="pct"/>
            <w:shd w:val="clear" w:color="auto" w:fill="auto"/>
            <w:tcMar>
              <w:left w:w="14" w:type="dxa"/>
              <w:right w:w="14" w:type="dxa"/>
            </w:tcMar>
            <w:vAlign w:val="center"/>
          </w:tcPr>
          <w:p w14:paraId="4D58BAE2"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Année-Mois-XX</w:t>
            </w:r>
          </w:p>
        </w:tc>
        <w:tc>
          <w:tcPr>
            <w:tcW w:w="657" w:type="pct"/>
            <w:shd w:val="clear" w:color="auto" w:fill="auto"/>
            <w:tcMar>
              <w:left w:w="58" w:type="dxa"/>
              <w:right w:w="14" w:type="dxa"/>
            </w:tcMar>
            <w:vAlign w:val="center"/>
          </w:tcPr>
          <w:p w14:paraId="60065FE5" w14:textId="77777777" w:rsidR="00B43FD8" w:rsidRPr="00C5122A" w:rsidRDefault="00B43FD8" w:rsidP="00B122DB">
            <w:pPr>
              <w:spacing w:before="40" w:after="40"/>
              <w:rPr>
                <w:rFonts w:ascii="Arial" w:hAnsi="Arial"/>
                <w:sz w:val="18"/>
                <w:szCs w:val="18"/>
                <w:highlight w:val="yellow"/>
              </w:rPr>
            </w:pPr>
            <w:r w:rsidRPr="00C5122A">
              <w:rPr>
                <w:rFonts w:ascii="Arial" w:hAnsi="Arial"/>
                <w:sz w:val="18"/>
                <w:szCs w:val="18"/>
                <w:highlight w:val="yellow"/>
              </w:rPr>
              <w:t>Publié</w:t>
            </w:r>
          </w:p>
        </w:tc>
        <w:tc>
          <w:tcPr>
            <w:tcW w:w="1565" w:type="pct"/>
            <w:shd w:val="clear" w:color="auto" w:fill="auto"/>
            <w:tcMar>
              <w:left w:w="58" w:type="dxa"/>
              <w:right w:w="14" w:type="dxa"/>
            </w:tcMar>
            <w:vAlign w:val="center"/>
          </w:tcPr>
          <w:p w14:paraId="6F99AE54" w14:textId="77777777" w:rsidR="00B43FD8" w:rsidRPr="00C5122A" w:rsidRDefault="00B43FD8" w:rsidP="00B122DB">
            <w:pPr>
              <w:spacing w:before="40" w:after="40"/>
              <w:rPr>
                <w:rFonts w:ascii="Arial" w:hAnsi="Arial"/>
                <w:sz w:val="18"/>
                <w:szCs w:val="18"/>
                <w:highlight w:val="yellow"/>
              </w:rPr>
            </w:pPr>
            <w:r w:rsidRPr="00C5122A">
              <w:rPr>
                <w:rFonts w:ascii="Arial" w:hAnsi="Arial"/>
                <w:sz w:val="18"/>
                <w:szCs w:val="18"/>
                <w:highlight w:val="yellow"/>
              </w:rPr>
              <w:t>Approuvé</w:t>
            </w:r>
          </w:p>
        </w:tc>
        <w:tc>
          <w:tcPr>
            <w:tcW w:w="612" w:type="pct"/>
            <w:shd w:val="clear" w:color="auto" w:fill="auto"/>
            <w:tcMar>
              <w:left w:w="14" w:type="dxa"/>
              <w:right w:w="14" w:type="dxa"/>
            </w:tcMar>
            <w:vAlign w:val="center"/>
          </w:tcPr>
          <w:p w14:paraId="75C1BA0F"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XXXXX</w:t>
            </w:r>
          </w:p>
        </w:tc>
        <w:tc>
          <w:tcPr>
            <w:tcW w:w="612" w:type="pct"/>
            <w:shd w:val="clear" w:color="auto" w:fill="auto"/>
            <w:tcMar>
              <w:left w:w="14" w:type="dxa"/>
              <w:right w:w="14" w:type="dxa"/>
            </w:tcMar>
            <w:vAlign w:val="center"/>
          </w:tcPr>
          <w:p w14:paraId="240BC0DF"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XXXXX</w:t>
            </w:r>
          </w:p>
        </w:tc>
        <w:tc>
          <w:tcPr>
            <w:tcW w:w="793" w:type="pct"/>
            <w:shd w:val="clear" w:color="auto" w:fill="auto"/>
            <w:tcMar>
              <w:left w:w="14" w:type="dxa"/>
              <w:right w:w="14" w:type="dxa"/>
            </w:tcMar>
            <w:vAlign w:val="center"/>
          </w:tcPr>
          <w:p w14:paraId="71F2E262" w14:textId="77777777" w:rsidR="00B43FD8" w:rsidRPr="00C5122A" w:rsidRDefault="00B43FD8" w:rsidP="00B122DB">
            <w:pPr>
              <w:spacing w:before="40" w:after="40"/>
              <w:jc w:val="center"/>
              <w:rPr>
                <w:rFonts w:ascii="Arial" w:hAnsi="Arial"/>
                <w:sz w:val="18"/>
                <w:szCs w:val="18"/>
                <w:highlight w:val="yellow"/>
              </w:rPr>
            </w:pPr>
            <w:r w:rsidRPr="00C5122A">
              <w:rPr>
                <w:rFonts w:ascii="Arial" w:hAnsi="Arial"/>
                <w:sz w:val="18"/>
                <w:szCs w:val="18"/>
                <w:highlight w:val="yellow"/>
              </w:rPr>
              <w:t>Nom du chargé/directeur de projet</w:t>
            </w:r>
          </w:p>
        </w:tc>
      </w:tr>
      <w:tr w:rsidR="00B43FD8" w:rsidRPr="00C5122A" w14:paraId="377F9818" w14:textId="77777777" w:rsidTr="00B122DB">
        <w:trPr>
          <w:trHeight w:val="288"/>
        </w:trPr>
        <w:tc>
          <w:tcPr>
            <w:tcW w:w="203" w:type="pct"/>
            <w:shd w:val="clear" w:color="auto" w:fill="E6E6E6"/>
            <w:tcMar>
              <w:left w:w="14" w:type="dxa"/>
              <w:right w:w="14" w:type="dxa"/>
            </w:tcMar>
            <w:vAlign w:val="center"/>
          </w:tcPr>
          <w:p w14:paraId="7258087B" w14:textId="77777777" w:rsidR="00B43FD8" w:rsidRPr="00C5122A" w:rsidRDefault="00B43FD8" w:rsidP="00B122DB">
            <w:pPr>
              <w:spacing w:before="40" w:after="40"/>
              <w:jc w:val="center"/>
              <w:rPr>
                <w:rFonts w:ascii="Arial" w:hAnsi="Arial"/>
                <w:sz w:val="18"/>
                <w:szCs w:val="18"/>
              </w:rPr>
            </w:pPr>
          </w:p>
        </w:tc>
        <w:tc>
          <w:tcPr>
            <w:tcW w:w="558" w:type="pct"/>
            <w:shd w:val="clear" w:color="auto" w:fill="auto"/>
            <w:tcMar>
              <w:left w:w="14" w:type="dxa"/>
              <w:right w:w="14" w:type="dxa"/>
            </w:tcMar>
            <w:vAlign w:val="center"/>
          </w:tcPr>
          <w:p w14:paraId="364A4654" w14:textId="77777777" w:rsidR="00B43FD8" w:rsidRPr="00C5122A" w:rsidRDefault="00B43FD8" w:rsidP="00B122DB">
            <w:pPr>
              <w:spacing w:before="40" w:after="40"/>
              <w:jc w:val="center"/>
              <w:rPr>
                <w:rFonts w:ascii="Arial" w:hAnsi="Arial"/>
                <w:sz w:val="18"/>
                <w:szCs w:val="18"/>
              </w:rPr>
            </w:pPr>
          </w:p>
        </w:tc>
        <w:tc>
          <w:tcPr>
            <w:tcW w:w="657" w:type="pct"/>
            <w:shd w:val="clear" w:color="auto" w:fill="auto"/>
            <w:tcMar>
              <w:left w:w="58" w:type="dxa"/>
              <w:right w:w="14" w:type="dxa"/>
            </w:tcMar>
            <w:vAlign w:val="center"/>
          </w:tcPr>
          <w:p w14:paraId="5A78D0DE" w14:textId="77777777" w:rsidR="00B43FD8" w:rsidRPr="00C5122A" w:rsidRDefault="00B43FD8" w:rsidP="00B122DB">
            <w:pPr>
              <w:spacing w:before="40" w:after="40"/>
              <w:rPr>
                <w:rFonts w:ascii="Arial" w:hAnsi="Arial"/>
                <w:sz w:val="18"/>
                <w:szCs w:val="18"/>
              </w:rPr>
            </w:pPr>
          </w:p>
        </w:tc>
        <w:tc>
          <w:tcPr>
            <w:tcW w:w="1565" w:type="pct"/>
            <w:shd w:val="clear" w:color="auto" w:fill="auto"/>
            <w:tcMar>
              <w:left w:w="58" w:type="dxa"/>
              <w:right w:w="14" w:type="dxa"/>
            </w:tcMar>
            <w:vAlign w:val="center"/>
          </w:tcPr>
          <w:p w14:paraId="67F1B202" w14:textId="77777777" w:rsidR="00B43FD8" w:rsidRPr="00C5122A" w:rsidRDefault="00B43FD8" w:rsidP="00B122DB">
            <w:pPr>
              <w:spacing w:before="40" w:after="40"/>
              <w:rPr>
                <w:rFonts w:ascii="Arial" w:hAnsi="Arial"/>
                <w:sz w:val="18"/>
                <w:szCs w:val="18"/>
              </w:rPr>
            </w:pPr>
          </w:p>
        </w:tc>
        <w:tc>
          <w:tcPr>
            <w:tcW w:w="612" w:type="pct"/>
            <w:shd w:val="clear" w:color="auto" w:fill="auto"/>
            <w:tcMar>
              <w:left w:w="14" w:type="dxa"/>
              <w:right w:w="14" w:type="dxa"/>
            </w:tcMar>
            <w:vAlign w:val="center"/>
          </w:tcPr>
          <w:p w14:paraId="3E46DD01" w14:textId="77777777" w:rsidR="00B43FD8" w:rsidRPr="00C5122A" w:rsidRDefault="00B43FD8" w:rsidP="00B122DB">
            <w:pPr>
              <w:spacing w:before="40" w:after="40"/>
              <w:jc w:val="center"/>
              <w:rPr>
                <w:rFonts w:ascii="Arial" w:hAnsi="Arial"/>
                <w:sz w:val="18"/>
                <w:szCs w:val="18"/>
              </w:rPr>
            </w:pPr>
          </w:p>
        </w:tc>
        <w:tc>
          <w:tcPr>
            <w:tcW w:w="612" w:type="pct"/>
            <w:shd w:val="clear" w:color="auto" w:fill="auto"/>
            <w:tcMar>
              <w:left w:w="14" w:type="dxa"/>
              <w:right w:w="14" w:type="dxa"/>
            </w:tcMar>
            <w:vAlign w:val="center"/>
          </w:tcPr>
          <w:p w14:paraId="3F9946E1" w14:textId="77777777" w:rsidR="00B43FD8" w:rsidRPr="00C5122A" w:rsidRDefault="00B43FD8" w:rsidP="00B122DB">
            <w:pPr>
              <w:spacing w:before="40" w:after="40"/>
              <w:jc w:val="center"/>
              <w:rPr>
                <w:rFonts w:ascii="Arial" w:hAnsi="Arial"/>
                <w:sz w:val="18"/>
                <w:szCs w:val="18"/>
              </w:rPr>
            </w:pPr>
          </w:p>
        </w:tc>
        <w:tc>
          <w:tcPr>
            <w:tcW w:w="793" w:type="pct"/>
            <w:shd w:val="clear" w:color="auto" w:fill="auto"/>
            <w:tcMar>
              <w:left w:w="14" w:type="dxa"/>
              <w:right w:w="14" w:type="dxa"/>
            </w:tcMar>
            <w:vAlign w:val="center"/>
          </w:tcPr>
          <w:p w14:paraId="76410592" w14:textId="77777777" w:rsidR="00B43FD8" w:rsidRPr="00C5122A" w:rsidRDefault="00B43FD8" w:rsidP="00B122DB">
            <w:pPr>
              <w:spacing w:before="40" w:after="40"/>
              <w:jc w:val="center"/>
              <w:rPr>
                <w:rFonts w:ascii="Arial" w:hAnsi="Arial"/>
                <w:sz w:val="18"/>
                <w:szCs w:val="18"/>
              </w:rPr>
            </w:pPr>
          </w:p>
        </w:tc>
      </w:tr>
    </w:tbl>
    <w:p w14:paraId="34FA937B" w14:textId="77777777" w:rsidR="00B43FD8" w:rsidRPr="00C5122A" w:rsidRDefault="00B43FD8" w:rsidP="00FD78FA">
      <w:pPr>
        <w:rPr>
          <w:rFonts w:ascii="Arial" w:hAnsi="Arial"/>
          <w:b/>
          <w:sz w:val="14"/>
          <w:szCs w:val="22"/>
        </w:rPr>
      </w:pPr>
    </w:p>
    <w:tbl>
      <w:tblPr>
        <w:tblW w:w="9732"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102"/>
        <w:gridCol w:w="534"/>
        <w:gridCol w:w="2624"/>
        <w:gridCol w:w="402"/>
        <w:gridCol w:w="3070"/>
      </w:tblGrid>
      <w:tr w:rsidR="00FD78FA" w:rsidRPr="00C5122A" w14:paraId="5D89A3D3" w14:textId="77777777" w:rsidTr="00A30E68">
        <w:trPr>
          <w:trHeight w:val="317"/>
          <w:jc w:val="center"/>
        </w:trPr>
        <w:tc>
          <w:tcPr>
            <w:tcW w:w="9732" w:type="dxa"/>
            <w:gridSpan w:val="5"/>
            <w:tcBorders>
              <w:top w:val="single" w:sz="12" w:space="0" w:color="808080"/>
              <w:bottom w:val="single" w:sz="12" w:space="0" w:color="808080"/>
            </w:tcBorders>
            <w:shd w:val="pct10" w:color="auto" w:fill="auto"/>
          </w:tcPr>
          <w:p w14:paraId="0BF8A975" w14:textId="77777777" w:rsidR="00FD78FA" w:rsidRPr="00C5122A" w:rsidRDefault="00FD78FA" w:rsidP="00201410">
            <w:pPr>
              <w:spacing w:before="120" w:after="120"/>
              <w:jc w:val="center"/>
              <w:rPr>
                <w:rFonts w:ascii="Arial" w:hAnsi="Arial"/>
                <w:b/>
                <w:smallCaps/>
                <w:szCs w:val="22"/>
              </w:rPr>
            </w:pPr>
            <w:r w:rsidRPr="00C5122A">
              <w:rPr>
                <w:rFonts w:ascii="Arial" w:hAnsi="Arial"/>
                <w:b/>
                <w:smallCaps/>
                <w:szCs w:val="22"/>
              </w:rPr>
              <w:t>Approbations</w:t>
            </w:r>
          </w:p>
        </w:tc>
      </w:tr>
      <w:tr w:rsidR="00FD78FA" w:rsidRPr="00C5122A" w14:paraId="0C8B36A1" w14:textId="77777777" w:rsidTr="00A30E68">
        <w:trPr>
          <w:trHeight w:val="317"/>
          <w:jc w:val="center"/>
        </w:trPr>
        <w:tc>
          <w:tcPr>
            <w:tcW w:w="3102" w:type="dxa"/>
            <w:tcBorders>
              <w:top w:val="single" w:sz="12" w:space="0" w:color="808080"/>
              <w:left w:val="nil"/>
              <w:bottom w:val="single" w:sz="8" w:space="0" w:color="auto"/>
              <w:right w:val="nil"/>
            </w:tcBorders>
          </w:tcPr>
          <w:p w14:paraId="045EC9F2" w14:textId="77777777" w:rsidR="00FD78FA" w:rsidRPr="00C5122A" w:rsidRDefault="00FD78FA" w:rsidP="00201410">
            <w:pPr>
              <w:spacing w:before="60" w:after="60"/>
              <w:jc w:val="both"/>
              <w:rPr>
                <w:rFonts w:ascii="Arial" w:hAnsi="Arial"/>
                <w:szCs w:val="22"/>
              </w:rPr>
            </w:pPr>
          </w:p>
        </w:tc>
        <w:tc>
          <w:tcPr>
            <w:tcW w:w="534" w:type="dxa"/>
            <w:tcBorders>
              <w:top w:val="single" w:sz="12" w:space="0" w:color="808080"/>
              <w:left w:val="nil"/>
              <w:bottom w:val="nil"/>
              <w:right w:val="nil"/>
            </w:tcBorders>
          </w:tcPr>
          <w:p w14:paraId="4375F8CB" w14:textId="77777777" w:rsidR="00FD78FA" w:rsidRPr="00C5122A" w:rsidRDefault="00FD78FA" w:rsidP="00201410">
            <w:pPr>
              <w:spacing w:before="60" w:after="60"/>
              <w:jc w:val="both"/>
              <w:rPr>
                <w:rFonts w:ascii="Arial" w:hAnsi="Arial"/>
                <w:szCs w:val="22"/>
              </w:rPr>
            </w:pPr>
          </w:p>
        </w:tc>
        <w:tc>
          <w:tcPr>
            <w:tcW w:w="2624" w:type="dxa"/>
            <w:tcBorders>
              <w:top w:val="single" w:sz="12" w:space="0" w:color="808080"/>
              <w:left w:val="nil"/>
              <w:bottom w:val="single" w:sz="8" w:space="0" w:color="auto"/>
              <w:right w:val="nil"/>
            </w:tcBorders>
          </w:tcPr>
          <w:p w14:paraId="1FD66036" w14:textId="77777777" w:rsidR="00FD78FA" w:rsidRPr="00C5122A" w:rsidRDefault="00FD78FA" w:rsidP="00201410">
            <w:pPr>
              <w:spacing w:before="60" w:after="60"/>
              <w:jc w:val="both"/>
              <w:rPr>
                <w:rFonts w:ascii="Arial" w:hAnsi="Arial"/>
                <w:szCs w:val="22"/>
              </w:rPr>
            </w:pPr>
          </w:p>
        </w:tc>
        <w:tc>
          <w:tcPr>
            <w:tcW w:w="402" w:type="dxa"/>
            <w:tcBorders>
              <w:top w:val="single" w:sz="12" w:space="0" w:color="808080"/>
              <w:left w:val="nil"/>
              <w:bottom w:val="nil"/>
              <w:right w:val="nil"/>
            </w:tcBorders>
          </w:tcPr>
          <w:p w14:paraId="7E35B0A2" w14:textId="77777777" w:rsidR="00FD78FA" w:rsidRPr="00C5122A" w:rsidRDefault="00FD78FA" w:rsidP="00201410">
            <w:pPr>
              <w:spacing w:before="60" w:after="60"/>
              <w:jc w:val="both"/>
              <w:rPr>
                <w:rFonts w:ascii="Arial" w:hAnsi="Arial"/>
                <w:szCs w:val="22"/>
              </w:rPr>
            </w:pPr>
          </w:p>
        </w:tc>
        <w:tc>
          <w:tcPr>
            <w:tcW w:w="3070" w:type="dxa"/>
            <w:tcBorders>
              <w:top w:val="single" w:sz="12" w:space="0" w:color="808080"/>
              <w:left w:val="nil"/>
              <w:bottom w:val="single" w:sz="8" w:space="0" w:color="auto"/>
              <w:right w:val="nil"/>
            </w:tcBorders>
          </w:tcPr>
          <w:p w14:paraId="6CC63FD1" w14:textId="77777777" w:rsidR="00FD78FA" w:rsidRPr="00C5122A" w:rsidRDefault="00FD78FA" w:rsidP="00201410">
            <w:pPr>
              <w:spacing w:before="60" w:after="60"/>
              <w:jc w:val="both"/>
              <w:rPr>
                <w:rFonts w:ascii="Arial" w:hAnsi="Arial"/>
                <w:szCs w:val="22"/>
              </w:rPr>
            </w:pPr>
          </w:p>
        </w:tc>
      </w:tr>
      <w:tr w:rsidR="00FD78FA" w:rsidRPr="00C5122A" w14:paraId="7035A70E" w14:textId="77777777" w:rsidTr="00A30E68">
        <w:trPr>
          <w:trHeight w:val="317"/>
          <w:jc w:val="center"/>
        </w:trPr>
        <w:tc>
          <w:tcPr>
            <w:tcW w:w="3102" w:type="dxa"/>
            <w:tcBorders>
              <w:top w:val="single" w:sz="8" w:space="0" w:color="auto"/>
              <w:left w:val="nil"/>
              <w:bottom w:val="nil"/>
              <w:right w:val="nil"/>
            </w:tcBorders>
          </w:tcPr>
          <w:p w14:paraId="53BB8226" w14:textId="77777777" w:rsidR="00FD78FA" w:rsidRPr="00C5122A" w:rsidRDefault="00FD78FA" w:rsidP="00201410">
            <w:pPr>
              <w:spacing w:before="60" w:after="60"/>
              <w:jc w:val="both"/>
              <w:rPr>
                <w:rFonts w:ascii="Arial" w:hAnsi="Arial"/>
                <w:b/>
                <w:szCs w:val="22"/>
              </w:rPr>
            </w:pPr>
            <w:r w:rsidRPr="00C5122A">
              <w:rPr>
                <w:rFonts w:ascii="Arial" w:hAnsi="Arial"/>
                <w:b/>
                <w:szCs w:val="22"/>
                <w:highlight w:val="yellow"/>
              </w:rPr>
              <w:t>Nom</w:t>
            </w:r>
          </w:p>
          <w:p w14:paraId="5B7CC677" w14:textId="77777777" w:rsidR="00FD78FA" w:rsidRPr="00C5122A" w:rsidRDefault="00FD78FA" w:rsidP="00201410">
            <w:pPr>
              <w:spacing w:before="60" w:after="60"/>
              <w:rPr>
                <w:rFonts w:ascii="Arial" w:hAnsi="Arial"/>
                <w:szCs w:val="22"/>
              </w:rPr>
            </w:pPr>
            <w:r w:rsidRPr="00C5122A">
              <w:rPr>
                <w:rFonts w:ascii="Arial" w:hAnsi="Arial"/>
                <w:szCs w:val="22"/>
              </w:rPr>
              <w:t xml:space="preserve">Chargé de projet de </w:t>
            </w:r>
            <w:r w:rsidRPr="00C5122A">
              <w:rPr>
                <w:rFonts w:ascii="Arial" w:hAnsi="Arial"/>
                <w:szCs w:val="22"/>
                <w:highlight w:val="yellow"/>
              </w:rPr>
              <w:t>« l’entrepreneur principal/général »</w:t>
            </w:r>
            <w:r w:rsidRPr="00C5122A">
              <w:rPr>
                <w:rFonts w:ascii="Arial" w:hAnsi="Arial"/>
                <w:szCs w:val="22"/>
              </w:rPr>
              <w:t>, service</w:t>
            </w:r>
          </w:p>
          <w:p w14:paraId="5CD6BB30" w14:textId="77777777" w:rsidR="00FD78FA" w:rsidRPr="00C5122A" w:rsidRDefault="00FD78FA" w:rsidP="00201410">
            <w:pPr>
              <w:spacing w:before="60" w:after="60"/>
              <w:rPr>
                <w:rFonts w:ascii="Arial" w:hAnsi="Arial"/>
                <w:szCs w:val="22"/>
              </w:rPr>
            </w:pPr>
          </w:p>
        </w:tc>
        <w:tc>
          <w:tcPr>
            <w:tcW w:w="534" w:type="dxa"/>
            <w:tcBorders>
              <w:top w:val="nil"/>
              <w:left w:val="nil"/>
              <w:bottom w:val="nil"/>
              <w:right w:val="nil"/>
            </w:tcBorders>
          </w:tcPr>
          <w:p w14:paraId="34D81939" w14:textId="77777777" w:rsidR="00FD78FA" w:rsidRPr="00C5122A" w:rsidRDefault="00FD78FA" w:rsidP="00201410">
            <w:pPr>
              <w:spacing w:before="60" w:after="60"/>
              <w:jc w:val="both"/>
              <w:rPr>
                <w:rFonts w:ascii="Arial" w:hAnsi="Arial"/>
                <w:szCs w:val="22"/>
              </w:rPr>
            </w:pPr>
          </w:p>
        </w:tc>
        <w:tc>
          <w:tcPr>
            <w:tcW w:w="2624" w:type="dxa"/>
            <w:tcBorders>
              <w:top w:val="single" w:sz="8" w:space="0" w:color="auto"/>
              <w:left w:val="nil"/>
              <w:bottom w:val="nil"/>
              <w:right w:val="nil"/>
            </w:tcBorders>
          </w:tcPr>
          <w:p w14:paraId="614C720D" w14:textId="77777777" w:rsidR="00FD78FA" w:rsidRPr="00C5122A" w:rsidRDefault="00FD78FA" w:rsidP="00201410">
            <w:pPr>
              <w:spacing w:before="60" w:after="60"/>
              <w:jc w:val="both"/>
              <w:rPr>
                <w:rFonts w:ascii="Arial" w:hAnsi="Arial"/>
                <w:szCs w:val="22"/>
              </w:rPr>
            </w:pPr>
            <w:r w:rsidRPr="00C5122A">
              <w:rPr>
                <w:rFonts w:ascii="Arial" w:hAnsi="Arial"/>
                <w:szCs w:val="22"/>
                <w:highlight w:val="yellow"/>
              </w:rPr>
              <w:t>Signature</w:t>
            </w:r>
          </w:p>
        </w:tc>
        <w:tc>
          <w:tcPr>
            <w:tcW w:w="402" w:type="dxa"/>
            <w:tcBorders>
              <w:top w:val="nil"/>
              <w:left w:val="nil"/>
              <w:bottom w:val="nil"/>
              <w:right w:val="nil"/>
            </w:tcBorders>
          </w:tcPr>
          <w:p w14:paraId="4CC04E77" w14:textId="77777777" w:rsidR="00FD78FA" w:rsidRPr="00C5122A" w:rsidRDefault="00FD78FA" w:rsidP="00201410">
            <w:pPr>
              <w:spacing w:before="60" w:after="60"/>
              <w:jc w:val="both"/>
              <w:rPr>
                <w:rFonts w:ascii="Arial" w:hAnsi="Arial"/>
                <w:szCs w:val="22"/>
              </w:rPr>
            </w:pPr>
          </w:p>
        </w:tc>
        <w:tc>
          <w:tcPr>
            <w:tcW w:w="3070" w:type="dxa"/>
            <w:tcBorders>
              <w:top w:val="single" w:sz="8" w:space="0" w:color="auto"/>
              <w:left w:val="nil"/>
              <w:bottom w:val="nil"/>
              <w:right w:val="nil"/>
            </w:tcBorders>
          </w:tcPr>
          <w:p w14:paraId="088EFABC" w14:textId="77777777" w:rsidR="00FD78FA" w:rsidRPr="00C5122A" w:rsidRDefault="00FD78FA" w:rsidP="00201410">
            <w:pPr>
              <w:spacing w:before="60" w:after="60"/>
              <w:jc w:val="both"/>
              <w:rPr>
                <w:rFonts w:ascii="Arial" w:hAnsi="Arial"/>
                <w:szCs w:val="22"/>
              </w:rPr>
            </w:pPr>
            <w:r w:rsidRPr="00C5122A">
              <w:rPr>
                <w:rFonts w:ascii="Arial" w:hAnsi="Arial"/>
                <w:szCs w:val="22"/>
              </w:rPr>
              <w:t xml:space="preserve">Date </w:t>
            </w:r>
            <w:r w:rsidRPr="00C5122A">
              <w:rPr>
                <w:rFonts w:ascii="Arial" w:hAnsi="Arial"/>
                <w:szCs w:val="22"/>
                <w:highlight w:val="yellow"/>
              </w:rPr>
              <w:t>XXX</w:t>
            </w:r>
          </w:p>
        </w:tc>
      </w:tr>
      <w:tr w:rsidR="00FD78FA" w:rsidRPr="00C5122A" w14:paraId="056303F5" w14:textId="77777777" w:rsidTr="00A30E68">
        <w:trPr>
          <w:trHeight w:val="317"/>
          <w:jc w:val="center"/>
        </w:trPr>
        <w:tc>
          <w:tcPr>
            <w:tcW w:w="3102" w:type="dxa"/>
            <w:tcBorders>
              <w:top w:val="single" w:sz="8" w:space="0" w:color="auto"/>
              <w:left w:val="nil"/>
              <w:bottom w:val="nil"/>
              <w:right w:val="nil"/>
            </w:tcBorders>
          </w:tcPr>
          <w:p w14:paraId="5556BD18" w14:textId="77777777" w:rsidR="00FD78FA" w:rsidRPr="00C5122A" w:rsidRDefault="00FD78FA" w:rsidP="00201410">
            <w:pPr>
              <w:spacing w:before="60" w:after="60"/>
              <w:jc w:val="both"/>
              <w:rPr>
                <w:rFonts w:ascii="Arial" w:hAnsi="Arial"/>
                <w:b/>
                <w:szCs w:val="22"/>
              </w:rPr>
            </w:pPr>
            <w:r w:rsidRPr="00C5122A">
              <w:rPr>
                <w:rFonts w:ascii="Arial" w:hAnsi="Arial"/>
                <w:b/>
                <w:szCs w:val="22"/>
                <w:highlight w:val="yellow"/>
              </w:rPr>
              <w:t>Nom</w:t>
            </w:r>
          </w:p>
          <w:p w14:paraId="7BA1290B" w14:textId="77777777" w:rsidR="00FD78FA" w:rsidRPr="00C5122A" w:rsidRDefault="00FD78FA" w:rsidP="00201410">
            <w:pPr>
              <w:spacing w:before="60" w:after="60"/>
              <w:rPr>
                <w:rFonts w:ascii="Arial" w:hAnsi="Arial"/>
                <w:spacing w:val="-4"/>
                <w:szCs w:val="22"/>
              </w:rPr>
            </w:pPr>
            <w:r w:rsidRPr="00C5122A">
              <w:rPr>
                <w:rFonts w:ascii="Arial" w:hAnsi="Arial"/>
                <w:szCs w:val="22"/>
              </w:rPr>
              <w:t>R</w:t>
            </w:r>
            <w:r w:rsidRPr="00C5122A">
              <w:rPr>
                <w:rFonts w:ascii="Arial" w:hAnsi="Arial"/>
                <w:spacing w:val="-4"/>
                <w:szCs w:val="22"/>
              </w:rPr>
              <w:t xml:space="preserve">eprésentant de santé et sécurité d’entreprise de </w:t>
            </w:r>
            <w:r w:rsidRPr="00C5122A">
              <w:rPr>
                <w:rFonts w:ascii="Arial" w:hAnsi="Arial"/>
                <w:spacing w:val="-4"/>
                <w:szCs w:val="22"/>
                <w:highlight w:val="yellow"/>
              </w:rPr>
              <w:t>« l’entrepreneur principal/général »</w:t>
            </w:r>
          </w:p>
          <w:p w14:paraId="70B07757" w14:textId="77777777" w:rsidR="00FD78FA" w:rsidRPr="00C5122A" w:rsidRDefault="00FD78FA" w:rsidP="00201410">
            <w:pPr>
              <w:spacing w:before="60" w:after="60"/>
              <w:rPr>
                <w:rFonts w:ascii="Arial" w:hAnsi="Arial"/>
                <w:szCs w:val="22"/>
              </w:rPr>
            </w:pPr>
          </w:p>
        </w:tc>
        <w:tc>
          <w:tcPr>
            <w:tcW w:w="534" w:type="dxa"/>
            <w:tcBorders>
              <w:top w:val="nil"/>
              <w:left w:val="nil"/>
              <w:bottom w:val="nil"/>
              <w:right w:val="nil"/>
            </w:tcBorders>
          </w:tcPr>
          <w:p w14:paraId="3CDF379F" w14:textId="77777777" w:rsidR="00FD78FA" w:rsidRPr="00C5122A" w:rsidRDefault="00FD78FA" w:rsidP="00201410">
            <w:pPr>
              <w:spacing w:before="60" w:after="60"/>
              <w:jc w:val="both"/>
              <w:rPr>
                <w:rFonts w:ascii="Arial" w:hAnsi="Arial"/>
                <w:szCs w:val="22"/>
              </w:rPr>
            </w:pPr>
          </w:p>
        </w:tc>
        <w:tc>
          <w:tcPr>
            <w:tcW w:w="2624" w:type="dxa"/>
            <w:tcBorders>
              <w:top w:val="single" w:sz="8" w:space="0" w:color="auto"/>
              <w:left w:val="nil"/>
              <w:bottom w:val="nil"/>
              <w:right w:val="nil"/>
            </w:tcBorders>
          </w:tcPr>
          <w:p w14:paraId="5A65A1B5" w14:textId="77777777" w:rsidR="00FD78FA" w:rsidRPr="00C5122A" w:rsidRDefault="00FD78FA" w:rsidP="00201410">
            <w:pPr>
              <w:spacing w:before="60" w:after="60"/>
              <w:jc w:val="both"/>
              <w:rPr>
                <w:rFonts w:ascii="Arial" w:hAnsi="Arial"/>
                <w:szCs w:val="22"/>
              </w:rPr>
            </w:pPr>
            <w:r w:rsidRPr="00C5122A">
              <w:rPr>
                <w:rFonts w:ascii="Arial" w:hAnsi="Arial"/>
                <w:szCs w:val="22"/>
                <w:highlight w:val="yellow"/>
              </w:rPr>
              <w:t>Signature</w:t>
            </w:r>
          </w:p>
        </w:tc>
        <w:tc>
          <w:tcPr>
            <w:tcW w:w="402" w:type="dxa"/>
            <w:tcBorders>
              <w:top w:val="nil"/>
              <w:left w:val="nil"/>
              <w:bottom w:val="nil"/>
              <w:right w:val="nil"/>
            </w:tcBorders>
          </w:tcPr>
          <w:p w14:paraId="07F97985" w14:textId="77777777" w:rsidR="00FD78FA" w:rsidRPr="00C5122A" w:rsidRDefault="00FD78FA" w:rsidP="00201410">
            <w:pPr>
              <w:spacing w:before="60" w:after="60"/>
              <w:jc w:val="both"/>
              <w:rPr>
                <w:rFonts w:ascii="Arial" w:hAnsi="Arial"/>
                <w:szCs w:val="22"/>
              </w:rPr>
            </w:pPr>
          </w:p>
        </w:tc>
        <w:tc>
          <w:tcPr>
            <w:tcW w:w="3070" w:type="dxa"/>
            <w:tcBorders>
              <w:top w:val="single" w:sz="8" w:space="0" w:color="auto"/>
              <w:left w:val="nil"/>
              <w:bottom w:val="nil"/>
              <w:right w:val="nil"/>
            </w:tcBorders>
          </w:tcPr>
          <w:p w14:paraId="08B791DA" w14:textId="77777777" w:rsidR="00FD78FA" w:rsidRPr="00C5122A" w:rsidRDefault="00FD78FA" w:rsidP="00201410">
            <w:pPr>
              <w:spacing w:before="60" w:after="60"/>
              <w:jc w:val="both"/>
              <w:rPr>
                <w:rFonts w:ascii="Arial" w:hAnsi="Arial"/>
                <w:szCs w:val="22"/>
              </w:rPr>
            </w:pPr>
            <w:r w:rsidRPr="00C5122A">
              <w:rPr>
                <w:rFonts w:ascii="Arial" w:hAnsi="Arial"/>
                <w:szCs w:val="22"/>
              </w:rPr>
              <w:t xml:space="preserve">Date </w:t>
            </w:r>
            <w:r w:rsidRPr="00C5122A">
              <w:rPr>
                <w:rFonts w:ascii="Arial" w:hAnsi="Arial"/>
                <w:szCs w:val="22"/>
                <w:highlight w:val="yellow"/>
              </w:rPr>
              <w:t>XXX</w:t>
            </w:r>
          </w:p>
        </w:tc>
      </w:tr>
    </w:tbl>
    <w:p w14:paraId="45323219" w14:textId="77777777" w:rsidR="00A41A2B" w:rsidRPr="00C5122A" w:rsidRDefault="00A41A2B" w:rsidP="00894C6F">
      <w:pPr>
        <w:rPr>
          <w:rFonts w:ascii="Arial" w:hAnsi="Arial"/>
          <w:b/>
          <w:szCs w:val="22"/>
        </w:rPr>
        <w:sectPr w:rsidR="00A41A2B" w:rsidRPr="00C5122A" w:rsidSect="00A972AE">
          <w:headerReference w:type="even" r:id="rId11"/>
          <w:headerReference w:type="default" r:id="rId12"/>
          <w:footerReference w:type="default" r:id="rId13"/>
          <w:headerReference w:type="first" r:id="rId14"/>
          <w:pgSz w:w="12240" w:h="15840" w:code="1"/>
          <w:pgMar w:top="720" w:right="1440" w:bottom="720" w:left="1440" w:header="576" w:footer="720" w:gutter="0"/>
          <w:pgNumType w:fmt="lowerRoman" w:start="1"/>
          <w:cols w:space="720"/>
          <w:docGrid w:linePitch="360"/>
        </w:sectPr>
      </w:pPr>
    </w:p>
    <w:p w14:paraId="31B8C46C" w14:textId="77777777" w:rsidR="00FD78FA" w:rsidRPr="00C5122A" w:rsidRDefault="00FD78FA" w:rsidP="00FD78FA">
      <w:pPr>
        <w:jc w:val="center"/>
        <w:rPr>
          <w:rFonts w:ascii="Arial" w:hAnsi="Arial"/>
          <w:b/>
          <w:szCs w:val="22"/>
          <w:u w:val="single"/>
        </w:rPr>
      </w:pPr>
      <w:r w:rsidRPr="00C5122A">
        <w:rPr>
          <w:rFonts w:ascii="Arial" w:hAnsi="Arial"/>
          <w:b/>
          <w:szCs w:val="22"/>
          <w:u w:val="single"/>
        </w:rPr>
        <w:lastRenderedPageBreak/>
        <w:t>Table des matières/Index</w:t>
      </w:r>
    </w:p>
    <w:bookmarkStart w:id="1" w:name="_Toc279157543"/>
    <w:bookmarkStart w:id="2" w:name="_Toc279158146"/>
    <w:p w14:paraId="185426D3" w14:textId="77777777" w:rsidR="0087094F" w:rsidRPr="00C5122A" w:rsidRDefault="0087094F">
      <w:pPr>
        <w:pStyle w:val="TOC1"/>
        <w:rPr>
          <w:rFonts w:asciiTheme="minorHAnsi" w:hAnsiTheme="minorHAnsi" w:cstheme="minorBidi"/>
          <w:b w:val="0"/>
          <w:noProof/>
          <w:sz w:val="22"/>
          <w:szCs w:val="22"/>
          <w:lang w:val="en-US" w:eastAsia="zh-CN"/>
        </w:rPr>
      </w:pPr>
      <w:r w:rsidRPr="00C5122A">
        <w:rPr>
          <w:szCs w:val="22"/>
        </w:rPr>
        <w:fldChar w:fldCharType="begin"/>
      </w:r>
      <w:r w:rsidRPr="00C5122A">
        <w:rPr>
          <w:szCs w:val="22"/>
        </w:rPr>
        <w:instrText xml:space="preserve"> TOC \o "1-3" \h \z \u \b SDL2 </w:instrText>
      </w:r>
      <w:r w:rsidRPr="00C5122A">
        <w:rPr>
          <w:szCs w:val="22"/>
        </w:rPr>
        <w:fldChar w:fldCharType="separate"/>
      </w:r>
      <w:hyperlink w:anchor="_Toc515470950" w:history="1">
        <w:r w:rsidRPr="00C5122A">
          <w:rPr>
            <w:rStyle w:val="Hyperlink"/>
            <w:noProof/>
          </w:rPr>
          <w:t>1.0</w:t>
        </w:r>
        <w:r w:rsidRPr="00C5122A">
          <w:rPr>
            <w:rFonts w:asciiTheme="minorHAnsi" w:hAnsiTheme="minorHAnsi" w:cstheme="minorBidi"/>
            <w:b w:val="0"/>
            <w:noProof/>
            <w:sz w:val="22"/>
            <w:szCs w:val="22"/>
            <w:lang w:val="en-US" w:eastAsia="zh-CN"/>
          </w:rPr>
          <w:tab/>
        </w:r>
        <w:r w:rsidRPr="00C5122A">
          <w:rPr>
            <w:rStyle w:val="Hyperlink"/>
            <w:noProof/>
          </w:rPr>
          <w:t>Objectif du Plan de sécurité propre au projet/site</w:t>
        </w:r>
        <w:r w:rsidRPr="00C5122A">
          <w:rPr>
            <w:noProof/>
            <w:webHidden/>
          </w:rPr>
          <w:tab/>
        </w:r>
        <w:r w:rsidRPr="00C5122A">
          <w:rPr>
            <w:noProof/>
            <w:webHidden/>
          </w:rPr>
          <w:fldChar w:fldCharType="begin"/>
        </w:r>
        <w:r w:rsidRPr="00C5122A">
          <w:rPr>
            <w:noProof/>
            <w:webHidden/>
          </w:rPr>
          <w:instrText xml:space="preserve"> PAGEREF _Toc515470950 \h </w:instrText>
        </w:r>
        <w:r w:rsidRPr="00C5122A">
          <w:rPr>
            <w:noProof/>
            <w:webHidden/>
          </w:rPr>
        </w:r>
        <w:r w:rsidRPr="00C5122A">
          <w:rPr>
            <w:noProof/>
            <w:webHidden/>
          </w:rPr>
          <w:fldChar w:fldCharType="separate"/>
        </w:r>
        <w:r w:rsidR="004E5CE8">
          <w:rPr>
            <w:noProof/>
            <w:webHidden/>
          </w:rPr>
          <w:t>1</w:t>
        </w:r>
        <w:r w:rsidRPr="00C5122A">
          <w:rPr>
            <w:noProof/>
            <w:webHidden/>
          </w:rPr>
          <w:fldChar w:fldCharType="end"/>
        </w:r>
      </w:hyperlink>
    </w:p>
    <w:p w14:paraId="6F6219FB"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51" w:history="1">
        <w:r w:rsidR="0087094F" w:rsidRPr="00C5122A">
          <w:rPr>
            <w:rStyle w:val="Hyperlink"/>
            <w:noProof/>
          </w:rPr>
          <w:t>2.0</w:t>
        </w:r>
        <w:r w:rsidR="0087094F" w:rsidRPr="00C5122A">
          <w:rPr>
            <w:rFonts w:asciiTheme="minorHAnsi" w:hAnsiTheme="minorHAnsi" w:cstheme="minorBidi"/>
            <w:b w:val="0"/>
            <w:noProof/>
            <w:sz w:val="22"/>
            <w:szCs w:val="22"/>
            <w:lang w:val="en-US" w:eastAsia="zh-CN"/>
          </w:rPr>
          <w:tab/>
        </w:r>
        <w:r w:rsidR="0087094F" w:rsidRPr="00C5122A">
          <w:rPr>
            <w:rStyle w:val="Hyperlink"/>
            <w:noProof/>
          </w:rPr>
          <w:t>Portée des travaux</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_Toc515470951 \h </w:instrText>
        </w:r>
        <w:r w:rsidR="0087094F" w:rsidRPr="00C5122A">
          <w:rPr>
            <w:noProof/>
            <w:webHidden/>
          </w:rPr>
        </w:r>
        <w:r w:rsidR="0087094F" w:rsidRPr="00C5122A">
          <w:rPr>
            <w:noProof/>
            <w:webHidden/>
          </w:rPr>
          <w:fldChar w:fldCharType="separate"/>
        </w:r>
        <w:r w:rsidR="004E5CE8">
          <w:rPr>
            <w:noProof/>
            <w:webHidden/>
          </w:rPr>
          <w:t>1</w:t>
        </w:r>
        <w:r w:rsidR="0087094F" w:rsidRPr="00C5122A">
          <w:rPr>
            <w:noProof/>
            <w:webHidden/>
          </w:rPr>
          <w:fldChar w:fldCharType="end"/>
        </w:r>
      </w:hyperlink>
    </w:p>
    <w:p w14:paraId="218BAE44"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52" w:history="1">
        <w:r w:rsidR="0087094F" w:rsidRPr="00C5122A">
          <w:rPr>
            <w:rStyle w:val="Hyperlink"/>
            <w:noProof/>
          </w:rPr>
          <w:t>3.0</w:t>
        </w:r>
        <w:r w:rsidR="0087094F" w:rsidRPr="00C5122A">
          <w:rPr>
            <w:rFonts w:asciiTheme="minorHAnsi" w:hAnsiTheme="minorHAnsi" w:cstheme="minorBidi"/>
            <w:b w:val="0"/>
            <w:noProof/>
            <w:sz w:val="22"/>
            <w:szCs w:val="22"/>
            <w:lang w:val="en-US" w:eastAsia="zh-CN"/>
          </w:rPr>
          <w:tab/>
        </w:r>
        <w:r w:rsidR="0087094F" w:rsidRPr="00C5122A">
          <w:rPr>
            <w:rStyle w:val="Hyperlink"/>
            <w:noProof/>
          </w:rPr>
          <w:t>Rôle et responsabilités de « l’entrepreneur principal/général »</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_Toc515470952 \h </w:instrText>
        </w:r>
        <w:r w:rsidR="0087094F" w:rsidRPr="00C5122A">
          <w:rPr>
            <w:noProof/>
            <w:webHidden/>
          </w:rPr>
        </w:r>
        <w:r w:rsidR="0087094F" w:rsidRPr="00C5122A">
          <w:rPr>
            <w:noProof/>
            <w:webHidden/>
          </w:rPr>
          <w:fldChar w:fldCharType="separate"/>
        </w:r>
        <w:r w:rsidR="004E5CE8">
          <w:rPr>
            <w:noProof/>
            <w:webHidden/>
          </w:rPr>
          <w:t>1</w:t>
        </w:r>
        <w:r w:rsidR="0087094F" w:rsidRPr="00C5122A">
          <w:rPr>
            <w:noProof/>
            <w:webHidden/>
          </w:rPr>
          <w:fldChar w:fldCharType="end"/>
        </w:r>
      </w:hyperlink>
    </w:p>
    <w:p w14:paraId="06A938C1"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53" w:history="1">
        <w:r w:rsidR="0087094F" w:rsidRPr="00C5122A">
          <w:rPr>
            <w:rStyle w:val="Hyperlink"/>
            <w:noProof/>
          </w:rPr>
          <w:t>4.0</w:t>
        </w:r>
        <w:r w:rsidR="0087094F" w:rsidRPr="00C5122A">
          <w:rPr>
            <w:rFonts w:asciiTheme="minorHAnsi" w:hAnsiTheme="minorHAnsi" w:cstheme="minorBidi"/>
            <w:b w:val="0"/>
            <w:noProof/>
            <w:sz w:val="22"/>
            <w:szCs w:val="22"/>
            <w:lang w:val="en-US" w:eastAsia="zh-CN"/>
          </w:rPr>
          <w:tab/>
        </w:r>
        <w:r w:rsidR="0087094F" w:rsidRPr="00C5122A">
          <w:rPr>
            <w:rStyle w:val="Hyperlink"/>
            <w:noProof/>
          </w:rPr>
          <w:t>Politique en matière de santé et de sécurité au travail de « l’entrepreneur principal/général »</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_Toc515470953 \h </w:instrText>
        </w:r>
        <w:r w:rsidR="0087094F" w:rsidRPr="00C5122A">
          <w:rPr>
            <w:noProof/>
            <w:webHidden/>
          </w:rPr>
        </w:r>
        <w:r w:rsidR="0087094F" w:rsidRPr="00C5122A">
          <w:rPr>
            <w:noProof/>
            <w:webHidden/>
          </w:rPr>
          <w:fldChar w:fldCharType="separate"/>
        </w:r>
        <w:r w:rsidR="004E5CE8">
          <w:rPr>
            <w:noProof/>
            <w:webHidden/>
          </w:rPr>
          <w:t>2</w:t>
        </w:r>
        <w:r w:rsidR="0087094F" w:rsidRPr="00C5122A">
          <w:rPr>
            <w:noProof/>
            <w:webHidden/>
          </w:rPr>
          <w:fldChar w:fldCharType="end"/>
        </w:r>
      </w:hyperlink>
    </w:p>
    <w:p w14:paraId="24F2F39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54" w:history="1">
        <w:r w:rsidR="0087094F" w:rsidRPr="00C5122A">
          <w:rPr>
            <w:rStyle w:val="Hyperlink"/>
            <w:noProof/>
          </w:rPr>
          <w:t>5.0</w:t>
        </w:r>
        <w:r w:rsidR="0087094F" w:rsidRPr="00C5122A">
          <w:rPr>
            <w:rFonts w:asciiTheme="minorHAnsi" w:hAnsiTheme="minorHAnsi" w:cstheme="minorBidi"/>
            <w:b w:val="0"/>
            <w:noProof/>
            <w:sz w:val="22"/>
            <w:szCs w:val="22"/>
            <w:lang w:val="en-US" w:eastAsia="zh-CN"/>
          </w:rPr>
          <w:tab/>
        </w:r>
        <w:r w:rsidR="0087094F" w:rsidRPr="00C5122A">
          <w:rPr>
            <w:rStyle w:val="Hyperlink"/>
            <w:noProof/>
          </w:rPr>
          <w:t>Rôles et responsabilités de sécurité désignés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_Toc515470954 \h </w:instrText>
        </w:r>
        <w:r w:rsidR="0087094F" w:rsidRPr="00C5122A">
          <w:rPr>
            <w:noProof/>
            <w:webHidden/>
          </w:rPr>
        </w:r>
        <w:r w:rsidR="0087094F" w:rsidRPr="00C5122A">
          <w:rPr>
            <w:noProof/>
            <w:webHidden/>
          </w:rPr>
          <w:fldChar w:fldCharType="separate"/>
        </w:r>
        <w:r w:rsidR="004E5CE8">
          <w:rPr>
            <w:noProof/>
            <w:webHidden/>
          </w:rPr>
          <w:t>2</w:t>
        </w:r>
        <w:r w:rsidR="0087094F" w:rsidRPr="00C5122A">
          <w:rPr>
            <w:noProof/>
            <w:webHidden/>
          </w:rPr>
          <w:fldChar w:fldCharType="end"/>
        </w:r>
      </w:hyperlink>
    </w:p>
    <w:p w14:paraId="1778D462" w14:textId="77777777" w:rsidR="0087094F" w:rsidRPr="00C5122A" w:rsidRDefault="00F12C96">
      <w:pPr>
        <w:pStyle w:val="TOC2"/>
        <w:rPr>
          <w:rFonts w:asciiTheme="minorHAnsi" w:hAnsiTheme="minorHAnsi" w:cstheme="minorBidi"/>
          <w:noProof/>
          <w:szCs w:val="22"/>
          <w:lang w:val="en-US" w:eastAsia="zh-CN"/>
        </w:rPr>
      </w:pPr>
      <w:hyperlink w:anchor="_Toc515470955" w:history="1">
        <w:r w:rsidR="0087094F" w:rsidRPr="00C5122A">
          <w:rPr>
            <w:rStyle w:val="Hyperlink"/>
            <w:noProof/>
          </w:rPr>
          <w:t>5.1</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Organigramme de l’« entrepreneur principal/général »</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_Toc515470955 \h </w:instrText>
        </w:r>
        <w:r w:rsidR="0087094F" w:rsidRPr="00C5122A">
          <w:rPr>
            <w:noProof/>
            <w:webHidden/>
          </w:rPr>
        </w:r>
        <w:r w:rsidR="0087094F" w:rsidRPr="00C5122A">
          <w:rPr>
            <w:noProof/>
            <w:webHidden/>
          </w:rPr>
          <w:fldChar w:fldCharType="separate"/>
        </w:r>
        <w:r w:rsidR="004E5CE8">
          <w:rPr>
            <w:noProof/>
            <w:webHidden/>
          </w:rPr>
          <w:t>2</w:t>
        </w:r>
        <w:r w:rsidR="0087094F" w:rsidRPr="00C5122A">
          <w:rPr>
            <w:noProof/>
            <w:webHidden/>
          </w:rPr>
          <w:fldChar w:fldCharType="end"/>
        </w:r>
      </w:hyperlink>
    </w:p>
    <w:p w14:paraId="1178813B" w14:textId="77777777" w:rsidR="0087094F" w:rsidRPr="00C5122A" w:rsidRDefault="00F12C96">
      <w:pPr>
        <w:pStyle w:val="TOC2"/>
        <w:rPr>
          <w:rFonts w:asciiTheme="minorHAnsi" w:hAnsiTheme="minorHAnsi" w:cstheme="minorBidi"/>
          <w:noProof/>
          <w:szCs w:val="22"/>
          <w:lang w:val="en-US" w:eastAsia="zh-CN"/>
        </w:rPr>
      </w:pPr>
      <w:hyperlink w:anchor="_Toc515470956" w:history="1">
        <w:r w:rsidR="0087094F" w:rsidRPr="00C5122A">
          <w:rPr>
            <w:rStyle w:val="Hyperlink"/>
            <w:noProof/>
            <w:highlight w:val="yellow"/>
          </w:rPr>
          <w:t>5.2</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Chargée de projet</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_Toc515470956 \h </w:instrText>
        </w:r>
        <w:r w:rsidR="0087094F" w:rsidRPr="00C5122A">
          <w:rPr>
            <w:noProof/>
            <w:webHidden/>
          </w:rPr>
        </w:r>
        <w:r w:rsidR="0087094F" w:rsidRPr="00C5122A">
          <w:rPr>
            <w:noProof/>
            <w:webHidden/>
          </w:rPr>
          <w:fldChar w:fldCharType="separate"/>
        </w:r>
        <w:r w:rsidR="004E5CE8">
          <w:rPr>
            <w:noProof/>
            <w:webHidden/>
          </w:rPr>
          <w:t>3</w:t>
        </w:r>
        <w:r w:rsidR="0087094F" w:rsidRPr="00C5122A">
          <w:rPr>
            <w:noProof/>
            <w:webHidden/>
          </w:rPr>
          <w:fldChar w:fldCharType="end"/>
        </w:r>
      </w:hyperlink>
    </w:p>
    <w:p w14:paraId="57026ECD" w14:textId="77777777" w:rsidR="0087094F" w:rsidRPr="00C5122A" w:rsidRDefault="00F12C96">
      <w:pPr>
        <w:pStyle w:val="TOC2"/>
        <w:rPr>
          <w:rFonts w:asciiTheme="minorHAnsi" w:hAnsiTheme="minorHAnsi" w:cstheme="minorBidi"/>
          <w:noProof/>
          <w:szCs w:val="22"/>
          <w:lang w:val="en-US" w:eastAsia="zh-CN"/>
        </w:rPr>
      </w:pPr>
      <w:hyperlink w:anchor="_Toc515470957" w:history="1">
        <w:r w:rsidR="0087094F" w:rsidRPr="00C5122A">
          <w:rPr>
            <w:rStyle w:val="Hyperlink"/>
            <w:noProof/>
            <w:highlight w:val="yellow"/>
          </w:rPr>
          <w:t>5.3</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Directeur des travaux</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_Toc515470957 \h </w:instrText>
        </w:r>
        <w:r w:rsidR="0087094F" w:rsidRPr="00C5122A">
          <w:rPr>
            <w:noProof/>
            <w:webHidden/>
          </w:rPr>
        </w:r>
        <w:r w:rsidR="0087094F" w:rsidRPr="00C5122A">
          <w:rPr>
            <w:noProof/>
            <w:webHidden/>
          </w:rPr>
          <w:fldChar w:fldCharType="separate"/>
        </w:r>
        <w:r w:rsidR="004E5CE8">
          <w:rPr>
            <w:noProof/>
            <w:webHidden/>
          </w:rPr>
          <w:t>4</w:t>
        </w:r>
        <w:r w:rsidR="0087094F" w:rsidRPr="00C5122A">
          <w:rPr>
            <w:noProof/>
            <w:webHidden/>
          </w:rPr>
          <w:fldChar w:fldCharType="end"/>
        </w:r>
      </w:hyperlink>
    </w:p>
    <w:p w14:paraId="13619B6C" w14:textId="77777777" w:rsidR="0087094F" w:rsidRPr="00C5122A" w:rsidRDefault="00F12C96">
      <w:pPr>
        <w:pStyle w:val="TOC2"/>
        <w:rPr>
          <w:rFonts w:asciiTheme="minorHAnsi" w:hAnsiTheme="minorHAnsi" w:cstheme="minorBidi"/>
          <w:noProof/>
          <w:szCs w:val="22"/>
          <w:lang w:val="en-US" w:eastAsia="zh-CN"/>
        </w:rPr>
      </w:pPr>
      <w:hyperlink w:anchor="_Toc515470958" w:history="1">
        <w:r w:rsidR="0087094F" w:rsidRPr="00C5122A">
          <w:rPr>
            <w:rStyle w:val="Hyperlink"/>
            <w:noProof/>
            <w:highlight w:val="yellow"/>
          </w:rPr>
          <w:t>5.4</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Représentants de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_Toc515470958 \h </w:instrText>
        </w:r>
        <w:r w:rsidR="0087094F" w:rsidRPr="00C5122A">
          <w:rPr>
            <w:noProof/>
            <w:webHidden/>
          </w:rPr>
        </w:r>
        <w:r w:rsidR="0087094F" w:rsidRPr="00C5122A">
          <w:rPr>
            <w:noProof/>
            <w:webHidden/>
          </w:rPr>
          <w:fldChar w:fldCharType="separate"/>
        </w:r>
        <w:r w:rsidR="004E5CE8">
          <w:rPr>
            <w:noProof/>
            <w:webHidden/>
          </w:rPr>
          <w:t>4</w:t>
        </w:r>
        <w:r w:rsidR="0087094F" w:rsidRPr="00C5122A">
          <w:rPr>
            <w:noProof/>
            <w:webHidden/>
          </w:rPr>
          <w:fldChar w:fldCharType="end"/>
        </w:r>
      </w:hyperlink>
    </w:p>
    <w:p w14:paraId="229435C2" w14:textId="77777777" w:rsidR="0087094F" w:rsidRPr="00C5122A" w:rsidRDefault="00F12C96">
      <w:pPr>
        <w:pStyle w:val="TOC2"/>
        <w:rPr>
          <w:rFonts w:asciiTheme="minorHAnsi" w:hAnsiTheme="minorHAnsi" w:cstheme="minorBidi"/>
          <w:noProof/>
          <w:szCs w:val="22"/>
          <w:lang w:val="en-US" w:eastAsia="zh-CN"/>
        </w:rPr>
      </w:pPr>
      <w:hyperlink w:anchor="_Toc515470959" w:history="1">
        <w:r w:rsidR="0087094F" w:rsidRPr="00C5122A">
          <w:rPr>
            <w:rStyle w:val="Hyperlink"/>
            <w:noProof/>
            <w:highlight w:val="yellow"/>
          </w:rPr>
          <w:t>5.5</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Responsables de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_Toc515470959 \h </w:instrText>
        </w:r>
        <w:r w:rsidR="0087094F" w:rsidRPr="00C5122A">
          <w:rPr>
            <w:noProof/>
            <w:webHidden/>
          </w:rPr>
        </w:r>
        <w:r w:rsidR="0087094F" w:rsidRPr="00C5122A">
          <w:rPr>
            <w:noProof/>
            <w:webHidden/>
          </w:rPr>
          <w:fldChar w:fldCharType="separate"/>
        </w:r>
        <w:r w:rsidR="004E5CE8">
          <w:rPr>
            <w:noProof/>
            <w:webHidden/>
          </w:rPr>
          <w:t>5</w:t>
        </w:r>
        <w:r w:rsidR="0087094F" w:rsidRPr="00C5122A">
          <w:rPr>
            <w:noProof/>
            <w:webHidden/>
          </w:rPr>
          <w:fldChar w:fldCharType="end"/>
        </w:r>
      </w:hyperlink>
    </w:p>
    <w:p w14:paraId="2ADF1DC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60" w:history="1">
        <w:r w:rsidR="0087094F" w:rsidRPr="00C5122A">
          <w:rPr>
            <w:rStyle w:val="Hyperlink"/>
            <w:noProof/>
          </w:rPr>
          <w:t>6.0</w:t>
        </w:r>
        <w:r w:rsidR="0087094F" w:rsidRPr="00C5122A">
          <w:rPr>
            <w:rFonts w:asciiTheme="minorHAnsi" w:hAnsiTheme="minorHAnsi" w:cstheme="minorBidi"/>
            <w:b w:val="0"/>
            <w:noProof/>
            <w:sz w:val="22"/>
            <w:szCs w:val="22"/>
            <w:lang w:val="en-US" w:eastAsia="zh-CN"/>
          </w:rPr>
          <w:tab/>
        </w:r>
        <w:r w:rsidR="0087094F" w:rsidRPr="00C5122A">
          <w:rPr>
            <w:rStyle w:val="Hyperlink"/>
            <w:noProof/>
          </w:rPr>
          <w:t>Visiteurs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_Toc515470960 \h </w:instrText>
        </w:r>
        <w:r w:rsidR="0087094F" w:rsidRPr="00C5122A">
          <w:rPr>
            <w:noProof/>
            <w:webHidden/>
          </w:rPr>
        </w:r>
        <w:r w:rsidR="0087094F" w:rsidRPr="00C5122A">
          <w:rPr>
            <w:noProof/>
            <w:webHidden/>
          </w:rPr>
          <w:fldChar w:fldCharType="separate"/>
        </w:r>
        <w:r w:rsidR="004E5CE8">
          <w:rPr>
            <w:noProof/>
            <w:webHidden/>
          </w:rPr>
          <w:t>6</w:t>
        </w:r>
        <w:r w:rsidR="0087094F" w:rsidRPr="00C5122A">
          <w:rPr>
            <w:noProof/>
            <w:webHidden/>
          </w:rPr>
          <w:fldChar w:fldCharType="end"/>
        </w:r>
      </w:hyperlink>
    </w:p>
    <w:p w14:paraId="4C8748DE"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61" w:history="1">
        <w:r w:rsidR="0087094F" w:rsidRPr="00C5122A">
          <w:rPr>
            <w:rStyle w:val="Hyperlink"/>
            <w:noProof/>
          </w:rPr>
          <w:t>7.0</w:t>
        </w:r>
        <w:r w:rsidR="0087094F" w:rsidRPr="00C5122A">
          <w:rPr>
            <w:rFonts w:asciiTheme="minorHAnsi" w:hAnsiTheme="minorHAnsi" w:cstheme="minorBidi"/>
            <w:b w:val="0"/>
            <w:noProof/>
            <w:sz w:val="22"/>
            <w:szCs w:val="22"/>
            <w:lang w:val="en-US" w:eastAsia="zh-CN"/>
          </w:rPr>
          <w:tab/>
        </w:r>
        <w:r w:rsidR="0087094F" w:rsidRPr="00C5122A">
          <w:rPr>
            <w:rStyle w:val="Hyperlink"/>
            <w:noProof/>
          </w:rPr>
          <w:t>Législation, réglementation, codes et autres exigences applicables en matière de SST</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_Toc515470961 \h </w:instrText>
        </w:r>
        <w:r w:rsidR="0087094F" w:rsidRPr="00C5122A">
          <w:rPr>
            <w:noProof/>
            <w:webHidden/>
          </w:rPr>
        </w:r>
        <w:r w:rsidR="0087094F" w:rsidRPr="00C5122A">
          <w:rPr>
            <w:noProof/>
            <w:webHidden/>
          </w:rPr>
          <w:fldChar w:fldCharType="separate"/>
        </w:r>
        <w:r w:rsidR="004E5CE8">
          <w:rPr>
            <w:noProof/>
            <w:webHidden/>
          </w:rPr>
          <w:t>7</w:t>
        </w:r>
        <w:r w:rsidR="0087094F" w:rsidRPr="00C5122A">
          <w:rPr>
            <w:noProof/>
            <w:webHidden/>
          </w:rPr>
          <w:fldChar w:fldCharType="end"/>
        </w:r>
      </w:hyperlink>
    </w:p>
    <w:p w14:paraId="7D034F1A"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62" w:history="1">
        <w:r w:rsidR="0087094F" w:rsidRPr="00C5122A">
          <w:rPr>
            <w:rStyle w:val="Hyperlink"/>
            <w:noProof/>
          </w:rPr>
          <w:t>8.0</w:t>
        </w:r>
        <w:r w:rsidR="0087094F" w:rsidRPr="00C5122A">
          <w:rPr>
            <w:rFonts w:asciiTheme="minorHAnsi" w:hAnsiTheme="minorHAnsi" w:cstheme="minorBidi"/>
            <w:b w:val="0"/>
            <w:noProof/>
            <w:sz w:val="22"/>
            <w:szCs w:val="22"/>
            <w:lang w:val="en-US" w:eastAsia="zh-CN"/>
          </w:rPr>
          <w:tab/>
        </w:r>
        <w:r w:rsidR="0087094F" w:rsidRPr="00C5122A">
          <w:rPr>
            <w:rStyle w:val="Hyperlink"/>
            <w:noProof/>
          </w:rPr>
          <w:t>Identification des risques de sécurité au travail</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_Toc515470962 \h </w:instrText>
        </w:r>
        <w:r w:rsidR="0087094F" w:rsidRPr="00C5122A">
          <w:rPr>
            <w:noProof/>
            <w:webHidden/>
          </w:rPr>
        </w:r>
        <w:r w:rsidR="0087094F" w:rsidRPr="00C5122A">
          <w:rPr>
            <w:noProof/>
            <w:webHidden/>
          </w:rPr>
          <w:fldChar w:fldCharType="separate"/>
        </w:r>
        <w:r w:rsidR="004E5CE8">
          <w:rPr>
            <w:noProof/>
            <w:webHidden/>
          </w:rPr>
          <w:t>7</w:t>
        </w:r>
        <w:r w:rsidR="0087094F" w:rsidRPr="00C5122A">
          <w:rPr>
            <w:noProof/>
            <w:webHidden/>
          </w:rPr>
          <w:fldChar w:fldCharType="end"/>
        </w:r>
      </w:hyperlink>
    </w:p>
    <w:p w14:paraId="02FE8C37" w14:textId="77777777" w:rsidR="0087094F" w:rsidRPr="00C5122A" w:rsidRDefault="00F12C96">
      <w:pPr>
        <w:pStyle w:val="TOC2"/>
        <w:rPr>
          <w:rFonts w:asciiTheme="minorHAnsi" w:hAnsiTheme="minorHAnsi" w:cstheme="minorBidi"/>
          <w:noProof/>
          <w:szCs w:val="22"/>
          <w:lang w:val="en-US" w:eastAsia="zh-CN"/>
        </w:rPr>
      </w:pPr>
      <w:hyperlink w:anchor="_Toc515470963" w:history="1">
        <w:r w:rsidR="0087094F" w:rsidRPr="00C5122A">
          <w:rPr>
            <w:rStyle w:val="Hyperlink"/>
            <w:noProof/>
            <w:highlight w:val="yellow"/>
          </w:rPr>
          <w:t>8.1</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Autorisations préalables aux travaux</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_Toc515470963 \h </w:instrText>
        </w:r>
        <w:r w:rsidR="0087094F" w:rsidRPr="00C5122A">
          <w:rPr>
            <w:noProof/>
            <w:webHidden/>
          </w:rPr>
        </w:r>
        <w:r w:rsidR="0087094F" w:rsidRPr="00C5122A">
          <w:rPr>
            <w:noProof/>
            <w:webHidden/>
          </w:rPr>
          <w:fldChar w:fldCharType="separate"/>
        </w:r>
        <w:r w:rsidR="004E5CE8">
          <w:rPr>
            <w:noProof/>
            <w:webHidden/>
          </w:rPr>
          <w:t>7</w:t>
        </w:r>
        <w:r w:rsidR="0087094F" w:rsidRPr="00C5122A">
          <w:rPr>
            <w:noProof/>
            <w:webHidden/>
          </w:rPr>
          <w:fldChar w:fldCharType="end"/>
        </w:r>
      </w:hyperlink>
    </w:p>
    <w:p w14:paraId="7A55BF84" w14:textId="77777777" w:rsidR="0087094F" w:rsidRPr="00C5122A" w:rsidRDefault="00F12C96">
      <w:pPr>
        <w:pStyle w:val="TOC2"/>
        <w:rPr>
          <w:rFonts w:asciiTheme="minorHAnsi" w:hAnsiTheme="minorHAnsi" w:cstheme="minorBidi"/>
          <w:noProof/>
          <w:szCs w:val="22"/>
          <w:lang w:val="en-US" w:eastAsia="zh-CN"/>
        </w:rPr>
      </w:pPr>
      <w:hyperlink w:anchor="_Toc515470964" w:history="1">
        <w:r w:rsidR="0087094F" w:rsidRPr="00C5122A">
          <w:rPr>
            <w:rStyle w:val="Hyperlink"/>
            <w:noProof/>
            <w:highlight w:val="yellow"/>
          </w:rPr>
          <w:t>8.2</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Analyse des risques liés au projet</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_Toc515470964 \h </w:instrText>
        </w:r>
        <w:r w:rsidR="0087094F" w:rsidRPr="00C5122A">
          <w:rPr>
            <w:noProof/>
            <w:webHidden/>
          </w:rPr>
        </w:r>
        <w:r w:rsidR="0087094F" w:rsidRPr="00C5122A">
          <w:rPr>
            <w:noProof/>
            <w:webHidden/>
          </w:rPr>
          <w:fldChar w:fldCharType="separate"/>
        </w:r>
        <w:r w:rsidR="004E5CE8">
          <w:rPr>
            <w:noProof/>
            <w:webHidden/>
          </w:rPr>
          <w:t>7</w:t>
        </w:r>
        <w:r w:rsidR="0087094F" w:rsidRPr="00C5122A">
          <w:rPr>
            <w:noProof/>
            <w:webHidden/>
          </w:rPr>
          <w:fldChar w:fldCharType="end"/>
        </w:r>
      </w:hyperlink>
    </w:p>
    <w:p w14:paraId="46A12B3C" w14:textId="77777777" w:rsidR="0087094F" w:rsidRPr="00C5122A" w:rsidRDefault="00F12C96">
      <w:pPr>
        <w:pStyle w:val="TOC2"/>
        <w:rPr>
          <w:rFonts w:asciiTheme="minorHAnsi" w:hAnsiTheme="minorHAnsi" w:cstheme="minorBidi"/>
          <w:noProof/>
          <w:szCs w:val="22"/>
          <w:lang w:val="en-US" w:eastAsia="zh-CN"/>
        </w:rPr>
      </w:pPr>
      <w:hyperlink w:anchor="_Toc515470965" w:history="1">
        <w:r w:rsidR="0087094F" w:rsidRPr="00C5122A">
          <w:rPr>
            <w:rStyle w:val="Hyperlink"/>
            <w:noProof/>
            <w:highlight w:val="yellow"/>
          </w:rPr>
          <w:t>8.3</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Exigences de sécurité du site</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_Toc515470965 \h </w:instrText>
        </w:r>
        <w:r w:rsidR="0087094F" w:rsidRPr="00C5122A">
          <w:rPr>
            <w:noProof/>
            <w:webHidden/>
          </w:rPr>
        </w:r>
        <w:r w:rsidR="0087094F" w:rsidRPr="00C5122A">
          <w:rPr>
            <w:noProof/>
            <w:webHidden/>
          </w:rPr>
          <w:fldChar w:fldCharType="separate"/>
        </w:r>
        <w:r w:rsidR="004E5CE8">
          <w:rPr>
            <w:noProof/>
            <w:webHidden/>
          </w:rPr>
          <w:t>7</w:t>
        </w:r>
        <w:r w:rsidR="0087094F" w:rsidRPr="00C5122A">
          <w:rPr>
            <w:noProof/>
            <w:webHidden/>
          </w:rPr>
          <w:fldChar w:fldCharType="end"/>
        </w:r>
      </w:hyperlink>
    </w:p>
    <w:p w14:paraId="30046627" w14:textId="77777777" w:rsidR="0087094F" w:rsidRPr="00C5122A" w:rsidRDefault="00F12C96">
      <w:pPr>
        <w:pStyle w:val="TOC2"/>
        <w:rPr>
          <w:rFonts w:asciiTheme="minorHAnsi" w:hAnsiTheme="minorHAnsi" w:cstheme="minorBidi"/>
          <w:noProof/>
          <w:szCs w:val="22"/>
          <w:lang w:val="en-US" w:eastAsia="zh-CN"/>
        </w:rPr>
      </w:pPr>
      <w:hyperlink w:anchor="_Toc515470966" w:history="1">
        <w:r w:rsidR="0087094F" w:rsidRPr="00C5122A">
          <w:rPr>
            <w:rStyle w:val="Hyperlink"/>
            <w:noProof/>
            <w:highlight w:val="yellow"/>
          </w:rPr>
          <w:t>8.4</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Analyse de la sécurité des tâches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_Toc515470966 \h </w:instrText>
        </w:r>
        <w:r w:rsidR="0087094F" w:rsidRPr="00C5122A">
          <w:rPr>
            <w:noProof/>
            <w:webHidden/>
          </w:rPr>
        </w:r>
        <w:r w:rsidR="0087094F" w:rsidRPr="00C5122A">
          <w:rPr>
            <w:noProof/>
            <w:webHidden/>
          </w:rPr>
          <w:fldChar w:fldCharType="separate"/>
        </w:r>
        <w:r w:rsidR="004E5CE8">
          <w:rPr>
            <w:noProof/>
            <w:webHidden/>
          </w:rPr>
          <w:t>8</w:t>
        </w:r>
        <w:r w:rsidR="0087094F" w:rsidRPr="00C5122A">
          <w:rPr>
            <w:noProof/>
            <w:webHidden/>
          </w:rPr>
          <w:fldChar w:fldCharType="end"/>
        </w:r>
      </w:hyperlink>
    </w:p>
    <w:p w14:paraId="33CFB957" w14:textId="77777777" w:rsidR="0087094F" w:rsidRPr="00C5122A" w:rsidRDefault="00F12C96">
      <w:pPr>
        <w:pStyle w:val="TOC2"/>
        <w:rPr>
          <w:rFonts w:asciiTheme="minorHAnsi" w:hAnsiTheme="minorHAnsi" w:cstheme="minorBidi"/>
          <w:noProof/>
          <w:szCs w:val="22"/>
          <w:lang w:val="en-US" w:eastAsia="zh-CN"/>
        </w:rPr>
      </w:pPr>
      <w:hyperlink w:anchor="_Toc515470967" w:history="1">
        <w:r w:rsidR="0087094F" w:rsidRPr="00C5122A">
          <w:rPr>
            <w:rStyle w:val="Hyperlink"/>
            <w:noProof/>
            <w:highlight w:val="yellow"/>
          </w:rPr>
          <w:t>8.5</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Contrôles opérationnels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_Toc515470967 \h </w:instrText>
        </w:r>
        <w:r w:rsidR="0087094F" w:rsidRPr="00C5122A">
          <w:rPr>
            <w:noProof/>
            <w:webHidden/>
          </w:rPr>
        </w:r>
        <w:r w:rsidR="0087094F" w:rsidRPr="00C5122A">
          <w:rPr>
            <w:noProof/>
            <w:webHidden/>
          </w:rPr>
          <w:fldChar w:fldCharType="separate"/>
        </w:r>
        <w:r w:rsidR="004E5CE8">
          <w:rPr>
            <w:noProof/>
            <w:webHidden/>
          </w:rPr>
          <w:t>8</w:t>
        </w:r>
        <w:r w:rsidR="0087094F" w:rsidRPr="00C5122A">
          <w:rPr>
            <w:noProof/>
            <w:webHidden/>
          </w:rPr>
          <w:fldChar w:fldCharType="end"/>
        </w:r>
      </w:hyperlink>
    </w:p>
    <w:p w14:paraId="430609E9" w14:textId="77777777" w:rsidR="0087094F" w:rsidRPr="00C5122A" w:rsidRDefault="00F12C96">
      <w:pPr>
        <w:pStyle w:val="TOC2"/>
        <w:rPr>
          <w:rFonts w:asciiTheme="minorHAnsi" w:hAnsiTheme="minorHAnsi" w:cstheme="minorBidi"/>
          <w:noProof/>
          <w:szCs w:val="22"/>
          <w:lang w:val="en-US" w:eastAsia="zh-CN"/>
        </w:rPr>
      </w:pPr>
      <w:hyperlink w:anchor="_Toc515470968" w:history="1">
        <w:r w:rsidR="0087094F" w:rsidRPr="00C5122A">
          <w:rPr>
            <w:rStyle w:val="Hyperlink"/>
            <w:noProof/>
            <w:highlight w:val="yellow"/>
          </w:rPr>
          <w:t>8.6</w:t>
        </w:r>
        <w:r w:rsidR="0087094F" w:rsidRPr="00C5122A">
          <w:rPr>
            <w:rFonts w:asciiTheme="minorHAnsi" w:hAnsiTheme="minorHAnsi" w:cstheme="minorBidi"/>
            <w:noProof/>
            <w:szCs w:val="22"/>
            <w:lang w:val="en-US" w:eastAsia="zh-CN"/>
          </w:rPr>
          <w:tab/>
        </w:r>
        <w:r w:rsidR="0087094F" w:rsidRPr="00C5122A">
          <w:rPr>
            <w:rStyle w:val="Hyperlink"/>
            <w:noProof/>
            <w:highlight w:val="yellow"/>
          </w:rPr>
          <w:t>Indicateurs clés de rendement en matière de santé et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_Toc515470968 \h </w:instrText>
        </w:r>
        <w:r w:rsidR="0087094F" w:rsidRPr="00C5122A">
          <w:rPr>
            <w:noProof/>
            <w:webHidden/>
          </w:rPr>
        </w:r>
        <w:r w:rsidR="0087094F" w:rsidRPr="00C5122A">
          <w:rPr>
            <w:noProof/>
            <w:webHidden/>
          </w:rPr>
          <w:fldChar w:fldCharType="separate"/>
        </w:r>
        <w:r w:rsidR="004E5CE8">
          <w:rPr>
            <w:noProof/>
            <w:webHidden/>
          </w:rPr>
          <w:t>9</w:t>
        </w:r>
        <w:r w:rsidR="0087094F" w:rsidRPr="00C5122A">
          <w:rPr>
            <w:noProof/>
            <w:webHidden/>
          </w:rPr>
          <w:fldChar w:fldCharType="end"/>
        </w:r>
      </w:hyperlink>
    </w:p>
    <w:p w14:paraId="59B6F82D"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69" w:history="1">
        <w:r w:rsidR="0087094F" w:rsidRPr="00C5122A">
          <w:rPr>
            <w:rStyle w:val="Hyperlink"/>
            <w:noProof/>
          </w:rPr>
          <w:t>9.0</w:t>
        </w:r>
        <w:r w:rsidR="0087094F" w:rsidRPr="00C5122A">
          <w:rPr>
            <w:rFonts w:asciiTheme="minorHAnsi" w:hAnsiTheme="minorHAnsi" w:cstheme="minorBidi"/>
            <w:b w:val="0"/>
            <w:noProof/>
            <w:sz w:val="22"/>
            <w:szCs w:val="22"/>
            <w:lang w:val="en-US" w:eastAsia="zh-CN"/>
          </w:rPr>
          <w:tab/>
        </w:r>
        <w:r w:rsidR="0087094F" w:rsidRPr="00C5122A">
          <w:rPr>
            <w:rStyle w:val="Hyperlink"/>
            <w:noProof/>
          </w:rPr>
          <w:t>Mobilisation</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_Toc515470969 \h </w:instrText>
        </w:r>
        <w:r w:rsidR="0087094F" w:rsidRPr="00C5122A">
          <w:rPr>
            <w:noProof/>
            <w:webHidden/>
          </w:rPr>
        </w:r>
        <w:r w:rsidR="0087094F" w:rsidRPr="00C5122A">
          <w:rPr>
            <w:noProof/>
            <w:webHidden/>
          </w:rPr>
          <w:fldChar w:fldCharType="separate"/>
        </w:r>
        <w:r w:rsidR="004E5CE8">
          <w:rPr>
            <w:noProof/>
            <w:webHidden/>
          </w:rPr>
          <w:t>11</w:t>
        </w:r>
        <w:r w:rsidR="0087094F" w:rsidRPr="00C5122A">
          <w:rPr>
            <w:noProof/>
            <w:webHidden/>
          </w:rPr>
          <w:fldChar w:fldCharType="end"/>
        </w:r>
      </w:hyperlink>
    </w:p>
    <w:p w14:paraId="5B5BA997"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0" w:history="1">
        <w:r w:rsidR="0087094F" w:rsidRPr="00C5122A">
          <w:rPr>
            <w:rStyle w:val="Hyperlink"/>
            <w:noProof/>
          </w:rPr>
          <w:t>10.0</w:t>
        </w:r>
        <w:r w:rsidR="0087094F" w:rsidRPr="00C5122A">
          <w:rPr>
            <w:rFonts w:asciiTheme="minorHAnsi" w:hAnsiTheme="minorHAnsi" w:cstheme="minorBidi"/>
            <w:b w:val="0"/>
            <w:noProof/>
            <w:sz w:val="22"/>
            <w:szCs w:val="22"/>
            <w:lang w:val="en-US" w:eastAsia="zh-CN"/>
          </w:rPr>
          <w:tab/>
        </w:r>
        <w:r w:rsidR="0087094F" w:rsidRPr="00C5122A">
          <w:rPr>
            <w:rStyle w:val="Hyperlink"/>
            <w:noProof/>
          </w:rPr>
          <w:t>Sensibilisation et compétence – Formation sur la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_Toc515470970 \h </w:instrText>
        </w:r>
        <w:r w:rsidR="0087094F" w:rsidRPr="00C5122A">
          <w:rPr>
            <w:noProof/>
            <w:webHidden/>
          </w:rPr>
        </w:r>
        <w:r w:rsidR="0087094F" w:rsidRPr="00C5122A">
          <w:rPr>
            <w:noProof/>
            <w:webHidden/>
          </w:rPr>
          <w:fldChar w:fldCharType="separate"/>
        </w:r>
        <w:r w:rsidR="004E5CE8">
          <w:rPr>
            <w:noProof/>
            <w:webHidden/>
          </w:rPr>
          <w:t>11</w:t>
        </w:r>
        <w:r w:rsidR="0087094F" w:rsidRPr="00C5122A">
          <w:rPr>
            <w:noProof/>
            <w:webHidden/>
          </w:rPr>
          <w:fldChar w:fldCharType="end"/>
        </w:r>
      </w:hyperlink>
    </w:p>
    <w:p w14:paraId="6685FE7D"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1" w:history="1">
        <w:r w:rsidR="0087094F" w:rsidRPr="00C5122A">
          <w:rPr>
            <w:rStyle w:val="Hyperlink"/>
            <w:noProof/>
          </w:rPr>
          <w:t>11.0</w:t>
        </w:r>
        <w:r w:rsidR="0087094F" w:rsidRPr="00C5122A">
          <w:rPr>
            <w:rFonts w:asciiTheme="minorHAnsi" w:hAnsiTheme="minorHAnsi" w:cstheme="minorBidi"/>
            <w:b w:val="0"/>
            <w:noProof/>
            <w:sz w:val="22"/>
            <w:szCs w:val="22"/>
            <w:lang w:val="en-US" w:eastAsia="zh-CN"/>
          </w:rPr>
          <w:tab/>
        </w:r>
        <w:r w:rsidR="0087094F" w:rsidRPr="00C5122A">
          <w:rPr>
            <w:rStyle w:val="Hyperlink"/>
            <w:noProof/>
          </w:rPr>
          <w:t>Gestion de la sécurité des sous-traitants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_Toc515470971 \h </w:instrText>
        </w:r>
        <w:r w:rsidR="0087094F" w:rsidRPr="00C5122A">
          <w:rPr>
            <w:noProof/>
            <w:webHidden/>
          </w:rPr>
        </w:r>
        <w:r w:rsidR="0087094F" w:rsidRPr="00C5122A">
          <w:rPr>
            <w:noProof/>
            <w:webHidden/>
          </w:rPr>
          <w:fldChar w:fldCharType="separate"/>
        </w:r>
        <w:r w:rsidR="004E5CE8">
          <w:rPr>
            <w:noProof/>
            <w:webHidden/>
          </w:rPr>
          <w:t>12</w:t>
        </w:r>
        <w:r w:rsidR="0087094F" w:rsidRPr="00C5122A">
          <w:rPr>
            <w:noProof/>
            <w:webHidden/>
          </w:rPr>
          <w:fldChar w:fldCharType="end"/>
        </w:r>
      </w:hyperlink>
    </w:p>
    <w:p w14:paraId="3D80EC2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2" w:history="1">
        <w:r w:rsidR="0087094F" w:rsidRPr="00C5122A">
          <w:rPr>
            <w:rStyle w:val="Hyperlink"/>
            <w:noProof/>
          </w:rPr>
          <w:t>12.0</w:t>
        </w:r>
        <w:r w:rsidR="0087094F" w:rsidRPr="00C5122A">
          <w:rPr>
            <w:rFonts w:asciiTheme="minorHAnsi" w:hAnsiTheme="minorHAnsi" w:cstheme="minorBidi"/>
            <w:b w:val="0"/>
            <w:noProof/>
            <w:sz w:val="22"/>
            <w:szCs w:val="22"/>
            <w:lang w:val="en-US" w:eastAsia="zh-CN"/>
          </w:rPr>
          <w:tab/>
        </w:r>
        <w:r w:rsidR="0087094F" w:rsidRPr="00C5122A">
          <w:rPr>
            <w:rStyle w:val="Hyperlink"/>
            <w:noProof/>
          </w:rPr>
          <w:t>Documents et dossiers sur la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_Toc515470972 \h </w:instrText>
        </w:r>
        <w:r w:rsidR="0087094F" w:rsidRPr="00C5122A">
          <w:rPr>
            <w:noProof/>
            <w:webHidden/>
          </w:rPr>
        </w:r>
        <w:r w:rsidR="0087094F" w:rsidRPr="00C5122A">
          <w:rPr>
            <w:noProof/>
            <w:webHidden/>
          </w:rPr>
          <w:fldChar w:fldCharType="separate"/>
        </w:r>
        <w:r w:rsidR="004E5CE8">
          <w:rPr>
            <w:noProof/>
            <w:webHidden/>
          </w:rPr>
          <w:t>12</w:t>
        </w:r>
        <w:r w:rsidR="0087094F" w:rsidRPr="00C5122A">
          <w:rPr>
            <w:noProof/>
            <w:webHidden/>
          </w:rPr>
          <w:fldChar w:fldCharType="end"/>
        </w:r>
      </w:hyperlink>
    </w:p>
    <w:p w14:paraId="15F19AB2"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3" w:history="1">
        <w:r w:rsidR="0087094F" w:rsidRPr="00C5122A">
          <w:rPr>
            <w:rStyle w:val="Hyperlink"/>
            <w:noProof/>
          </w:rPr>
          <w:t>13.0</w:t>
        </w:r>
        <w:r w:rsidR="0087094F" w:rsidRPr="00C5122A">
          <w:rPr>
            <w:rFonts w:asciiTheme="minorHAnsi" w:hAnsiTheme="minorHAnsi" w:cstheme="minorBidi"/>
            <w:b w:val="0"/>
            <w:noProof/>
            <w:sz w:val="22"/>
            <w:szCs w:val="22"/>
            <w:lang w:val="en-US" w:eastAsia="zh-CN"/>
          </w:rPr>
          <w:tab/>
        </w:r>
        <w:r w:rsidR="0087094F" w:rsidRPr="00C5122A">
          <w:rPr>
            <w:rStyle w:val="Hyperlink"/>
            <w:noProof/>
          </w:rPr>
          <w:t>Communication et consultation en matière de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_Toc515470973 \h </w:instrText>
        </w:r>
        <w:r w:rsidR="0087094F" w:rsidRPr="00C5122A">
          <w:rPr>
            <w:noProof/>
            <w:webHidden/>
          </w:rPr>
        </w:r>
        <w:r w:rsidR="0087094F" w:rsidRPr="00C5122A">
          <w:rPr>
            <w:noProof/>
            <w:webHidden/>
          </w:rPr>
          <w:fldChar w:fldCharType="separate"/>
        </w:r>
        <w:r w:rsidR="004E5CE8">
          <w:rPr>
            <w:noProof/>
            <w:webHidden/>
          </w:rPr>
          <w:t>13</w:t>
        </w:r>
        <w:r w:rsidR="0087094F" w:rsidRPr="00C5122A">
          <w:rPr>
            <w:noProof/>
            <w:webHidden/>
          </w:rPr>
          <w:fldChar w:fldCharType="end"/>
        </w:r>
      </w:hyperlink>
    </w:p>
    <w:p w14:paraId="70C86D69"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4" w:history="1">
        <w:r w:rsidR="0087094F" w:rsidRPr="00C5122A">
          <w:rPr>
            <w:rStyle w:val="Hyperlink"/>
            <w:noProof/>
          </w:rPr>
          <w:t>14.0</w:t>
        </w:r>
        <w:r w:rsidR="0087094F" w:rsidRPr="00C5122A">
          <w:rPr>
            <w:rFonts w:asciiTheme="minorHAnsi" w:hAnsiTheme="minorHAnsi" w:cstheme="minorBidi"/>
            <w:b w:val="0"/>
            <w:noProof/>
            <w:sz w:val="22"/>
            <w:szCs w:val="22"/>
            <w:lang w:val="en-US" w:eastAsia="zh-CN"/>
          </w:rPr>
          <w:tab/>
        </w:r>
        <w:r w:rsidR="0087094F" w:rsidRPr="00C5122A">
          <w:rPr>
            <w:rStyle w:val="Hyperlink"/>
            <w:noProof/>
          </w:rPr>
          <w:t>Gestion des incidents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_Toc515470974 \h </w:instrText>
        </w:r>
        <w:r w:rsidR="0087094F" w:rsidRPr="00C5122A">
          <w:rPr>
            <w:noProof/>
            <w:webHidden/>
          </w:rPr>
        </w:r>
        <w:r w:rsidR="0087094F" w:rsidRPr="00C5122A">
          <w:rPr>
            <w:noProof/>
            <w:webHidden/>
          </w:rPr>
          <w:fldChar w:fldCharType="separate"/>
        </w:r>
        <w:r w:rsidR="004E5CE8">
          <w:rPr>
            <w:noProof/>
            <w:webHidden/>
          </w:rPr>
          <w:t>13</w:t>
        </w:r>
        <w:r w:rsidR="0087094F" w:rsidRPr="00C5122A">
          <w:rPr>
            <w:noProof/>
            <w:webHidden/>
          </w:rPr>
          <w:fldChar w:fldCharType="end"/>
        </w:r>
      </w:hyperlink>
    </w:p>
    <w:p w14:paraId="541A51AD"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5" w:history="1">
        <w:r w:rsidR="0087094F" w:rsidRPr="00C5122A">
          <w:rPr>
            <w:rStyle w:val="Hyperlink"/>
            <w:noProof/>
          </w:rPr>
          <w:t>15.0</w:t>
        </w:r>
        <w:r w:rsidR="0087094F" w:rsidRPr="00C5122A">
          <w:rPr>
            <w:rFonts w:asciiTheme="minorHAnsi" w:hAnsiTheme="minorHAnsi" w:cstheme="minorBidi"/>
            <w:b w:val="0"/>
            <w:noProof/>
            <w:sz w:val="22"/>
            <w:szCs w:val="22"/>
            <w:lang w:val="en-US" w:eastAsia="zh-CN"/>
          </w:rPr>
          <w:tab/>
        </w:r>
        <w:r w:rsidR="0087094F" w:rsidRPr="00C5122A">
          <w:rPr>
            <w:rStyle w:val="Hyperlink"/>
            <w:noProof/>
          </w:rPr>
          <w:t>Inspections et vérifications de sécurité</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_Toc515470975 \h </w:instrText>
        </w:r>
        <w:r w:rsidR="0087094F" w:rsidRPr="00C5122A">
          <w:rPr>
            <w:noProof/>
            <w:webHidden/>
          </w:rPr>
        </w:r>
        <w:r w:rsidR="0087094F" w:rsidRPr="00C5122A">
          <w:rPr>
            <w:noProof/>
            <w:webHidden/>
          </w:rPr>
          <w:fldChar w:fldCharType="separate"/>
        </w:r>
        <w:r w:rsidR="004E5CE8">
          <w:rPr>
            <w:noProof/>
            <w:webHidden/>
          </w:rPr>
          <w:t>13</w:t>
        </w:r>
        <w:r w:rsidR="0087094F" w:rsidRPr="00C5122A">
          <w:rPr>
            <w:noProof/>
            <w:webHidden/>
          </w:rPr>
          <w:fldChar w:fldCharType="end"/>
        </w:r>
      </w:hyperlink>
    </w:p>
    <w:p w14:paraId="10BC2F7E"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6" w:history="1">
        <w:r w:rsidR="0087094F" w:rsidRPr="00C5122A">
          <w:rPr>
            <w:rStyle w:val="Hyperlink"/>
            <w:noProof/>
          </w:rPr>
          <w:t>16.0</w:t>
        </w:r>
        <w:r w:rsidR="0087094F" w:rsidRPr="00C5122A">
          <w:rPr>
            <w:rFonts w:asciiTheme="minorHAnsi" w:hAnsiTheme="minorHAnsi" w:cstheme="minorBidi"/>
            <w:b w:val="0"/>
            <w:noProof/>
            <w:sz w:val="22"/>
            <w:szCs w:val="22"/>
            <w:lang w:val="en-US" w:eastAsia="zh-CN"/>
          </w:rPr>
          <w:tab/>
        </w:r>
        <w:r w:rsidR="0087094F" w:rsidRPr="00C5122A">
          <w:rPr>
            <w:rStyle w:val="Hyperlink"/>
            <w:noProof/>
          </w:rPr>
          <w:t>Interventions d’urgence</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_Toc515470976 \h </w:instrText>
        </w:r>
        <w:r w:rsidR="0087094F" w:rsidRPr="00C5122A">
          <w:rPr>
            <w:noProof/>
            <w:webHidden/>
          </w:rPr>
        </w:r>
        <w:r w:rsidR="0087094F" w:rsidRPr="00C5122A">
          <w:rPr>
            <w:noProof/>
            <w:webHidden/>
          </w:rPr>
          <w:fldChar w:fldCharType="separate"/>
        </w:r>
        <w:r w:rsidR="004E5CE8">
          <w:rPr>
            <w:noProof/>
            <w:webHidden/>
          </w:rPr>
          <w:t>13</w:t>
        </w:r>
        <w:r w:rsidR="0087094F" w:rsidRPr="00C5122A">
          <w:rPr>
            <w:noProof/>
            <w:webHidden/>
          </w:rPr>
          <w:fldChar w:fldCharType="end"/>
        </w:r>
      </w:hyperlink>
    </w:p>
    <w:p w14:paraId="1E76BFDB"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7" w:history="1">
        <w:r w:rsidR="0087094F" w:rsidRPr="00C5122A">
          <w:rPr>
            <w:rStyle w:val="Hyperlink"/>
            <w:noProof/>
          </w:rPr>
          <w:t>17.0</w:t>
        </w:r>
        <w:r w:rsidR="0087094F" w:rsidRPr="00C5122A">
          <w:rPr>
            <w:rFonts w:asciiTheme="minorHAnsi" w:hAnsiTheme="minorHAnsi" w:cstheme="minorBidi"/>
            <w:b w:val="0"/>
            <w:noProof/>
            <w:sz w:val="22"/>
            <w:szCs w:val="22"/>
            <w:lang w:val="en-US" w:eastAsia="zh-CN"/>
          </w:rPr>
          <w:tab/>
        </w:r>
        <w:r w:rsidR="0087094F" w:rsidRPr="00C5122A">
          <w:rPr>
            <w:rStyle w:val="Hyperlink"/>
            <w:noProof/>
          </w:rPr>
          <w:t>Non-conformité et mesures disciplinaires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_Toc515470977 \h </w:instrText>
        </w:r>
        <w:r w:rsidR="0087094F" w:rsidRPr="00C5122A">
          <w:rPr>
            <w:noProof/>
            <w:webHidden/>
          </w:rPr>
        </w:r>
        <w:r w:rsidR="0087094F" w:rsidRPr="00C5122A">
          <w:rPr>
            <w:noProof/>
            <w:webHidden/>
          </w:rPr>
          <w:fldChar w:fldCharType="separate"/>
        </w:r>
        <w:r w:rsidR="004E5CE8">
          <w:rPr>
            <w:noProof/>
            <w:webHidden/>
          </w:rPr>
          <w:t>14</w:t>
        </w:r>
        <w:r w:rsidR="0087094F" w:rsidRPr="00C5122A">
          <w:rPr>
            <w:noProof/>
            <w:webHidden/>
          </w:rPr>
          <w:fldChar w:fldCharType="end"/>
        </w:r>
      </w:hyperlink>
    </w:p>
    <w:p w14:paraId="4CAAE82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8" w:history="1">
        <w:r w:rsidR="0087094F" w:rsidRPr="00C5122A">
          <w:rPr>
            <w:rStyle w:val="Hyperlink"/>
            <w:noProof/>
          </w:rPr>
          <w:t>Annexe A – Coordonnées de l’équipe de sécurité de l’entrepreneur principal/général</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_Toc515470978 \h </w:instrText>
        </w:r>
        <w:r w:rsidR="0087094F" w:rsidRPr="00C5122A">
          <w:rPr>
            <w:noProof/>
            <w:webHidden/>
          </w:rPr>
        </w:r>
        <w:r w:rsidR="0087094F" w:rsidRPr="00C5122A">
          <w:rPr>
            <w:noProof/>
            <w:webHidden/>
          </w:rPr>
          <w:fldChar w:fldCharType="separate"/>
        </w:r>
        <w:r w:rsidR="004E5CE8">
          <w:rPr>
            <w:noProof/>
            <w:webHidden/>
          </w:rPr>
          <w:t>15</w:t>
        </w:r>
        <w:r w:rsidR="0087094F" w:rsidRPr="00C5122A">
          <w:rPr>
            <w:noProof/>
            <w:webHidden/>
          </w:rPr>
          <w:fldChar w:fldCharType="end"/>
        </w:r>
      </w:hyperlink>
    </w:p>
    <w:p w14:paraId="539A32A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79" w:history="1">
        <w:r w:rsidR="0087094F" w:rsidRPr="00C5122A">
          <w:rPr>
            <w:rStyle w:val="Hyperlink"/>
            <w:noProof/>
          </w:rPr>
          <w:t>Annexe B – Politiques, programmes et procédures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_Toc515470979 \h </w:instrText>
        </w:r>
        <w:r w:rsidR="0087094F" w:rsidRPr="00C5122A">
          <w:rPr>
            <w:noProof/>
            <w:webHidden/>
          </w:rPr>
        </w:r>
        <w:r w:rsidR="0087094F" w:rsidRPr="00C5122A">
          <w:rPr>
            <w:noProof/>
            <w:webHidden/>
          </w:rPr>
          <w:fldChar w:fldCharType="separate"/>
        </w:r>
        <w:r w:rsidR="004E5CE8">
          <w:rPr>
            <w:noProof/>
            <w:webHidden/>
          </w:rPr>
          <w:t>15</w:t>
        </w:r>
        <w:r w:rsidR="0087094F" w:rsidRPr="00C5122A">
          <w:rPr>
            <w:noProof/>
            <w:webHidden/>
          </w:rPr>
          <w:fldChar w:fldCharType="end"/>
        </w:r>
      </w:hyperlink>
    </w:p>
    <w:p w14:paraId="5D9734B8"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80" w:history="1">
        <w:r w:rsidR="0087094F" w:rsidRPr="00C5122A">
          <w:rPr>
            <w:rStyle w:val="Hyperlink"/>
            <w:noProof/>
          </w:rPr>
          <w:t>Annexe C – Formulaires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_Toc515470980 \h </w:instrText>
        </w:r>
        <w:r w:rsidR="0087094F" w:rsidRPr="00C5122A">
          <w:rPr>
            <w:noProof/>
            <w:webHidden/>
          </w:rPr>
        </w:r>
        <w:r w:rsidR="0087094F" w:rsidRPr="00C5122A">
          <w:rPr>
            <w:noProof/>
            <w:webHidden/>
          </w:rPr>
          <w:fldChar w:fldCharType="separate"/>
        </w:r>
        <w:r w:rsidR="004E5CE8">
          <w:rPr>
            <w:noProof/>
            <w:webHidden/>
          </w:rPr>
          <w:t>15</w:t>
        </w:r>
        <w:r w:rsidR="0087094F" w:rsidRPr="00C5122A">
          <w:rPr>
            <w:noProof/>
            <w:webHidden/>
          </w:rPr>
          <w:fldChar w:fldCharType="end"/>
        </w:r>
      </w:hyperlink>
    </w:p>
    <w:p w14:paraId="0CCE6C2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81" w:history="1">
        <w:r w:rsidR="0087094F" w:rsidRPr="00C5122A">
          <w:rPr>
            <w:rStyle w:val="Hyperlink"/>
            <w:noProof/>
          </w:rPr>
          <w:t>Annexe D – Protocoles de vérification</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_Toc515470981 \h </w:instrText>
        </w:r>
        <w:r w:rsidR="0087094F" w:rsidRPr="00C5122A">
          <w:rPr>
            <w:noProof/>
            <w:webHidden/>
          </w:rPr>
        </w:r>
        <w:r w:rsidR="0087094F" w:rsidRPr="00C5122A">
          <w:rPr>
            <w:noProof/>
            <w:webHidden/>
          </w:rPr>
          <w:fldChar w:fldCharType="separate"/>
        </w:r>
        <w:r w:rsidR="004E5CE8">
          <w:rPr>
            <w:noProof/>
            <w:webHidden/>
          </w:rPr>
          <w:t>15</w:t>
        </w:r>
        <w:r w:rsidR="0087094F" w:rsidRPr="00C5122A">
          <w:rPr>
            <w:noProof/>
            <w:webHidden/>
          </w:rPr>
          <w:fldChar w:fldCharType="end"/>
        </w:r>
      </w:hyperlink>
    </w:p>
    <w:p w14:paraId="66190BC8"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82" w:history="1">
        <w:r w:rsidR="0087094F" w:rsidRPr="00C5122A">
          <w:rPr>
            <w:rStyle w:val="Hyperlink"/>
            <w:noProof/>
          </w:rPr>
          <w:t>Annexe E – Rapport de rendement en matière de sécurité (mensuel et annuel)</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_Toc515470982 \h </w:instrText>
        </w:r>
        <w:r w:rsidR="0087094F" w:rsidRPr="00C5122A">
          <w:rPr>
            <w:noProof/>
            <w:webHidden/>
          </w:rPr>
        </w:r>
        <w:r w:rsidR="0087094F" w:rsidRPr="00C5122A">
          <w:rPr>
            <w:noProof/>
            <w:webHidden/>
          </w:rPr>
          <w:fldChar w:fldCharType="separate"/>
        </w:r>
        <w:r w:rsidR="004E5CE8">
          <w:rPr>
            <w:noProof/>
            <w:webHidden/>
          </w:rPr>
          <w:t>15</w:t>
        </w:r>
        <w:r w:rsidR="0087094F" w:rsidRPr="00C5122A">
          <w:rPr>
            <w:noProof/>
            <w:webHidden/>
          </w:rPr>
          <w:fldChar w:fldCharType="end"/>
        </w:r>
      </w:hyperlink>
    </w:p>
    <w:p w14:paraId="69E5E726"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83" w:history="1">
        <w:r w:rsidR="0087094F" w:rsidRPr="00C5122A">
          <w:rPr>
            <w:rStyle w:val="Hyperlink"/>
            <w:noProof/>
          </w:rPr>
          <w:t>Annexe F – Plan d’intervention d’urgence</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_Toc515470983 \h </w:instrText>
        </w:r>
        <w:r w:rsidR="0087094F" w:rsidRPr="00C5122A">
          <w:rPr>
            <w:noProof/>
            <w:webHidden/>
          </w:rPr>
        </w:r>
        <w:r w:rsidR="0087094F" w:rsidRPr="00C5122A">
          <w:rPr>
            <w:noProof/>
            <w:webHidden/>
          </w:rPr>
          <w:fldChar w:fldCharType="separate"/>
        </w:r>
        <w:r w:rsidR="004E5CE8">
          <w:rPr>
            <w:noProof/>
            <w:webHidden/>
          </w:rPr>
          <w:t>16</w:t>
        </w:r>
        <w:r w:rsidR="0087094F" w:rsidRPr="00C5122A">
          <w:rPr>
            <w:noProof/>
            <w:webHidden/>
          </w:rPr>
          <w:fldChar w:fldCharType="end"/>
        </w:r>
      </w:hyperlink>
    </w:p>
    <w:p w14:paraId="33E1816F" w14:textId="77777777" w:rsidR="0087094F" w:rsidRPr="00C5122A" w:rsidRDefault="00F12C96">
      <w:pPr>
        <w:pStyle w:val="TOC1"/>
        <w:rPr>
          <w:rFonts w:asciiTheme="minorHAnsi" w:hAnsiTheme="minorHAnsi" w:cstheme="minorBidi"/>
          <w:b w:val="0"/>
          <w:noProof/>
          <w:sz w:val="22"/>
          <w:szCs w:val="22"/>
          <w:lang w:val="en-US" w:eastAsia="zh-CN"/>
        </w:rPr>
      </w:pPr>
      <w:hyperlink w:anchor="_Toc515470984" w:history="1">
        <w:r w:rsidR="0087094F" w:rsidRPr="00C5122A">
          <w:rPr>
            <w:rStyle w:val="Hyperlink"/>
            <w:noProof/>
          </w:rPr>
          <w:t>Annexe G – Glossaire de termes et acronymes</w:t>
        </w:r>
        <w:r w:rsidR="0087094F" w:rsidRPr="00C5122A">
          <w:rPr>
            <w:noProof/>
            <w:webHidden/>
          </w:rPr>
          <w:tab/>
        </w:r>
        <w:r w:rsidR="0087094F" w:rsidRPr="00C5122A">
          <w:rPr>
            <w:noProof/>
            <w:webHidden/>
          </w:rPr>
          <w:fldChar w:fldCharType="begin"/>
        </w:r>
        <w:r w:rsidR="0087094F" w:rsidRPr="00C5122A">
          <w:rPr>
            <w:noProof/>
            <w:webHidden/>
          </w:rPr>
          <w:instrText xml:space="preserve"> PAGEREF _Toc515470984 \h </w:instrText>
        </w:r>
        <w:r w:rsidR="0087094F" w:rsidRPr="00C5122A">
          <w:rPr>
            <w:noProof/>
            <w:webHidden/>
          </w:rPr>
        </w:r>
        <w:r w:rsidR="0087094F" w:rsidRPr="00C5122A">
          <w:rPr>
            <w:noProof/>
            <w:webHidden/>
          </w:rPr>
          <w:fldChar w:fldCharType="separate"/>
        </w:r>
        <w:r w:rsidR="004E5CE8">
          <w:rPr>
            <w:noProof/>
            <w:webHidden/>
          </w:rPr>
          <w:t>16</w:t>
        </w:r>
        <w:r w:rsidR="0087094F" w:rsidRPr="00C5122A">
          <w:rPr>
            <w:noProof/>
            <w:webHidden/>
          </w:rPr>
          <w:fldChar w:fldCharType="end"/>
        </w:r>
      </w:hyperlink>
    </w:p>
    <w:p w14:paraId="46F295A6" w14:textId="77777777" w:rsidR="00501149" w:rsidRPr="00C5122A" w:rsidRDefault="0087094F" w:rsidP="00501149">
      <w:pPr>
        <w:rPr>
          <w:rFonts w:ascii="Arial" w:hAnsi="Arial"/>
          <w:b/>
          <w:szCs w:val="22"/>
        </w:rPr>
        <w:sectPr w:rsidR="00501149" w:rsidRPr="00C5122A" w:rsidSect="00A972AE">
          <w:headerReference w:type="even" r:id="rId15"/>
          <w:headerReference w:type="default" r:id="rId16"/>
          <w:footerReference w:type="default" r:id="rId17"/>
          <w:headerReference w:type="first" r:id="rId18"/>
          <w:pgSz w:w="12240" w:h="15840" w:code="1"/>
          <w:pgMar w:top="720" w:right="1440" w:bottom="720" w:left="1440" w:header="576" w:footer="720" w:gutter="0"/>
          <w:pgNumType w:fmt="lowerRoman" w:start="1"/>
          <w:cols w:space="720"/>
          <w:docGrid w:linePitch="360"/>
        </w:sectPr>
      </w:pPr>
      <w:r w:rsidRPr="00C5122A">
        <w:rPr>
          <w:rFonts w:ascii="Arial" w:hAnsi="Arial"/>
          <w:sz w:val="24"/>
          <w:szCs w:val="22"/>
        </w:rPr>
        <w:fldChar w:fldCharType="end"/>
      </w:r>
    </w:p>
    <w:p w14:paraId="6363EEB3" w14:textId="77777777" w:rsidR="00FD78FA" w:rsidRPr="00C5122A" w:rsidRDefault="00FD78FA" w:rsidP="00362648">
      <w:pPr>
        <w:pStyle w:val="Heading1"/>
        <w:numPr>
          <w:ilvl w:val="0"/>
          <w:numId w:val="38"/>
        </w:numPr>
        <w:rPr>
          <w:rFonts w:cs="Times New Roman"/>
          <w:sz w:val="28"/>
          <w:szCs w:val="28"/>
        </w:rPr>
      </w:pPr>
      <w:bookmarkStart w:id="3" w:name="_Toc279158658"/>
      <w:bookmarkStart w:id="4" w:name="_Toc325980120"/>
      <w:bookmarkStart w:id="5" w:name="_Toc510598059"/>
      <w:bookmarkStart w:id="6" w:name="_Toc510598690"/>
      <w:bookmarkStart w:id="7" w:name="_Toc510603353"/>
      <w:bookmarkStart w:id="8" w:name="_Toc515470097"/>
      <w:bookmarkStart w:id="9" w:name="_Toc515470173"/>
      <w:bookmarkStart w:id="10" w:name="_Toc515470950"/>
      <w:bookmarkStart w:id="11" w:name="_Toc515471612"/>
      <w:bookmarkStart w:id="12" w:name="SDL2"/>
      <w:r w:rsidRPr="00C5122A">
        <w:rPr>
          <w:sz w:val="28"/>
          <w:szCs w:val="28"/>
        </w:rPr>
        <w:lastRenderedPageBreak/>
        <w:t>Objectif du Plan de sécurité propre au projet/site</w:t>
      </w:r>
      <w:bookmarkEnd w:id="1"/>
      <w:bookmarkEnd w:id="2"/>
      <w:bookmarkEnd w:id="3"/>
      <w:bookmarkEnd w:id="4"/>
      <w:bookmarkEnd w:id="5"/>
      <w:bookmarkEnd w:id="6"/>
      <w:bookmarkEnd w:id="7"/>
      <w:bookmarkEnd w:id="8"/>
      <w:bookmarkEnd w:id="9"/>
      <w:bookmarkEnd w:id="10"/>
      <w:bookmarkEnd w:id="11"/>
    </w:p>
    <w:p w14:paraId="0BC92A5D" w14:textId="77777777" w:rsidR="00DD11E9" w:rsidRPr="00C5122A" w:rsidRDefault="00DD11E9" w:rsidP="00FD78FA">
      <w:pPr>
        <w:rPr>
          <w:rFonts w:ascii="Arial" w:hAnsi="Arial"/>
          <w:b/>
          <w:szCs w:val="22"/>
          <w:highlight w:val="yellow"/>
        </w:rPr>
      </w:pPr>
    </w:p>
    <w:p w14:paraId="3F6AE363" w14:textId="77777777" w:rsidR="00FD78FA" w:rsidRPr="00C5122A" w:rsidRDefault="00FD78FA" w:rsidP="00FD78FA">
      <w:pPr>
        <w:rPr>
          <w:rFonts w:ascii="Arial" w:hAnsi="Arial"/>
          <w:szCs w:val="22"/>
        </w:rPr>
      </w:pPr>
      <w:r w:rsidRPr="00C5122A">
        <w:rPr>
          <w:rFonts w:ascii="Arial" w:hAnsi="Arial"/>
          <w:b/>
          <w:szCs w:val="22"/>
          <w:highlight w:val="yellow"/>
        </w:rPr>
        <w:t xml:space="preserve">Insérez l’objectif du PSPP/S, par exemple : </w:t>
      </w:r>
      <w:r w:rsidRPr="00C5122A">
        <w:rPr>
          <w:rFonts w:ascii="Arial" w:hAnsi="Arial"/>
          <w:szCs w:val="22"/>
          <w:highlight w:val="yellow"/>
        </w:rPr>
        <w:t>Le PSPP/S propose un plan détaillé de la gestion des aspects de SST des travaux. Le PSPP/S prévoit comment les préoccupations en matière de sécurité seront relevées et traitées ainsi que les rôles et les responsabilités clés ainsi que les activités de l’équipe de gestion de projet. Il prévoit également un cadre général incorporant toutes les exigences légales et liées aux travaux afin de proposer un environnement de travail sécuritaire pendant la durée des travaux.</w:t>
      </w:r>
      <w:r w:rsidRPr="00C5122A">
        <w:rPr>
          <w:rFonts w:ascii="Arial" w:hAnsi="Arial"/>
          <w:szCs w:val="22"/>
        </w:rPr>
        <w:t xml:space="preserve"> </w:t>
      </w:r>
    </w:p>
    <w:p w14:paraId="02A23040" w14:textId="77777777" w:rsidR="00FD78FA" w:rsidRPr="00C5122A" w:rsidRDefault="00FD78FA" w:rsidP="00FD78FA">
      <w:pPr>
        <w:rPr>
          <w:rFonts w:ascii="Arial" w:hAnsi="Arial"/>
          <w:b/>
          <w:color w:val="0000FF"/>
          <w:szCs w:val="22"/>
        </w:rPr>
      </w:pPr>
    </w:p>
    <w:p w14:paraId="2321AE37" w14:textId="77777777" w:rsidR="00FD78FA" w:rsidRPr="00C5122A" w:rsidRDefault="00FD78FA" w:rsidP="00362648">
      <w:pPr>
        <w:pStyle w:val="Heading1"/>
        <w:numPr>
          <w:ilvl w:val="0"/>
          <w:numId w:val="38"/>
        </w:numPr>
        <w:rPr>
          <w:sz w:val="28"/>
        </w:rPr>
      </w:pPr>
      <w:bookmarkStart w:id="13" w:name="_Toc279157544"/>
      <w:bookmarkStart w:id="14" w:name="_Toc279158147"/>
      <w:bookmarkStart w:id="15" w:name="_Toc279158659"/>
      <w:bookmarkStart w:id="16" w:name="_Toc325980121"/>
      <w:bookmarkStart w:id="17" w:name="_Toc510598060"/>
      <w:bookmarkStart w:id="18" w:name="_Toc510598691"/>
      <w:bookmarkStart w:id="19" w:name="_Toc510603354"/>
      <w:bookmarkStart w:id="20" w:name="_Toc515470098"/>
      <w:bookmarkStart w:id="21" w:name="_Toc515470174"/>
      <w:bookmarkStart w:id="22" w:name="_Toc515470951"/>
      <w:bookmarkStart w:id="23" w:name="_Toc515471613"/>
      <w:r w:rsidRPr="00C5122A">
        <w:rPr>
          <w:sz w:val="28"/>
        </w:rPr>
        <w:t>Portée des travaux</w:t>
      </w:r>
      <w:bookmarkEnd w:id="13"/>
      <w:bookmarkEnd w:id="14"/>
      <w:bookmarkEnd w:id="15"/>
      <w:bookmarkEnd w:id="16"/>
      <w:bookmarkEnd w:id="17"/>
      <w:bookmarkEnd w:id="18"/>
      <w:bookmarkEnd w:id="19"/>
      <w:bookmarkEnd w:id="20"/>
      <w:bookmarkEnd w:id="21"/>
      <w:bookmarkEnd w:id="22"/>
      <w:bookmarkEnd w:id="23"/>
    </w:p>
    <w:p w14:paraId="5E2538D7" w14:textId="77777777" w:rsidR="00FD78FA" w:rsidRPr="00C5122A" w:rsidRDefault="00FD78FA" w:rsidP="00FD78FA">
      <w:pPr>
        <w:rPr>
          <w:rFonts w:ascii="Arial" w:hAnsi="Arial"/>
          <w:b/>
          <w:szCs w:val="22"/>
        </w:rPr>
      </w:pPr>
    </w:p>
    <w:p w14:paraId="55027E2D" w14:textId="77777777" w:rsidR="00FD78FA" w:rsidRPr="00C5122A" w:rsidRDefault="00FD78FA" w:rsidP="00FD78FA">
      <w:pPr>
        <w:jc w:val="both"/>
        <w:rPr>
          <w:rFonts w:ascii="Arial" w:hAnsi="Arial"/>
          <w:szCs w:val="22"/>
        </w:rPr>
      </w:pPr>
      <w:r w:rsidRPr="00C5122A">
        <w:rPr>
          <w:rFonts w:ascii="Arial" w:hAnsi="Arial"/>
          <w:szCs w:val="22"/>
        </w:rPr>
        <w:t xml:space="preserve">Le PSPP/S a été élaboré précisément pour </w:t>
      </w:r>
      <w:r w:rsidRPr="00C5122A">
        <w:rPr>
          <w:rFonts w:ascii="Arial" w:hAnsi="Arial"/>
          <w:szCs w:val="22"/>
          <w:highlight w:val="yellow"/>
        </w:rPr>
        <w:t>décrivez la portée des travaux (comme le stipule le contrat), le nom du projet ainsi que l’emplacement.</w:t>
      </w:r>
      <w:r w:rsidRPr="00C5122A">
        <w:rPr>
          <w:rFonts w:ascii="Arial" w:hAnsi="Arial"/>
          <w:szCs w:val="22"/>
        </w:rPr>
        <w:t xml:space="preserve"> Les travaux seront exécutés durant </w:t>
      </w:r>
      <w:r w:rsidRPr="00C5122A">
        <w:rPr>
          <w:rFonts w:ascii="Arial" w:hAnsi="Arial"/>
          <w:szCs w:val="22"/>
          <w:highlight w:val="yellow"/>
        </w:rPr>
        <w:t>insérez l’échéance</w:t>
      </w:r>
      <w:r w:rsidRPr="00C5122A">
        <w:rPr>
          <w:rFonts w:ascii="Arial" w:hAnsi="Arial"/>
          <w:szCs w:val="22"/>
        </w:rPr>
        <w:t>.</w:t>
      </w:r>
    </w:p>
    <w:p w14:paraId="5BAF57AB" w14:textId="77777777" w:rsidR="00FD78FA" w:rsidRPr="00C5122A" w:rsidRDefault="00FD78FA" w:rsidP="00FD78FA">
      <w:pPr>
        <w:jc w:val="both"/>
        <w:rPr>
          <w:rFonts w:ascii="Arial" w:hAnsi="Arial"/>
          <w:szCs w:val="22"/>
        </w:rPr>
      </w:pPr>
    </w:p>
    <w:p w14:paraId="70C3145C" w14:textId="77777777" w:rsidR="00FD78FA" w:rsidRPr="00C5122A" w:rsidRDefault="00FD78FA" w:rsidP="00FD78FA">
      <w:pPr>
        <w:jc w:val="both"/>
        <w:rPr>
          <w:rFonts w:ascii="Arial" w:hAnsi="Arial"/>
          <w:szCs w:val="22"/>
        </w:rPr>
      </w:pPr>
      <w:r w:rsidRPr="00C5122A">
        <w:rPr>
          <w:rFonts w:ascii="Arial" w:hAnsi="Arial"/>
          <w:szCs w:val="22"/>
          <w:highlight w:val="yellow"/>
        </w:rPr>
        <w:t>S’il y a lieu, prévoyez dans le cadre de la portée des travaux – type de travaux, complexité, niveau de risque, tout détail concernant les emplacements du chantier, exigences anticipées en matière de personnel (combien de travailleurs, le recours à des sous-traitants, etc.)</w:t>
      </w:r>
    </w:p>
    <w:p w14:paraId="06F0F414" w14:textId="77777777" w:rsidR="00FD78FA" w:rsidRPr="00C5122A" w:rsidRDefault="00FD78FA" w:rsidP="00FD78FA">
      <w:pPr>
        <w:pStyle w:val="BodyText2"/>
        <w:spacing w:after="0"/>
        <w:rPr>
          <w:rFonts w:ascii="Arial" w:hAnsi="Arial"/>
          <w:szCs w:val="22"/>
        </w:rPr>
      </w:pPr>
    </w:p>
    <w:p w14:paraId="64D0510B" w14:textId="77777777" w:rsidR="00FD78FA" w:rsidRPr="00C5122A" w:rsidRDefault="00FD78FA" w:rsidP="00362648">
      <w:pPr>
        <w:pStyle w:val="Heading1"/>
        <w:numPr>
          <w:ilvl w:val="0"/>
          <w:numId w:val="38"/>
        </w:numPr>
        <w:rPr>
          <w:rFonts w:cs="Times New Roman"/>
          <w:b w:val="0"/>
          <w:sz w:val="22"/>
          <w:szCs w:val="22"/>
        </w:rPr>
      </w:pPr>
      <w:bookmarkStart w:id="24" w:name="_Toc279157545"/>
      <w:bookmarkStart w:id="25" w:name="_Toc279158148"/>
      <w:bookmarkStart w:id="26" w:name="_Toc279158660"/>
      <w:bookmarkStart w:id="27" w:name="_Toc325980122"/>
      <w:bookmarkStart w:id="28" w:name="_Toc510598061"/>
      <w:bookmarkStart w:id="29" w:name="_Toc510598692"/>
      <w:bookmarkStart w:id="30" w:name="_Toc510603355"/>
      <w:bookmarkStart w:id="31" w:name="_Toc515470099"/>
      <w:bookmarkStart w:id="32" w:name="_Toc515470175"/>
      <w:bookmarkStart w:id="33" w:name="_Toc515470952"/>
      <w:bookmarkStart w:id="34" w:name="_Toc515471614"/>
      <w:r w:rsidRPr="00C5122A">
        <w:rPr>
          <w:sz w:val="28"/>
        </w:rPr>
        <w:t>Rôle et responsabilités de « l’entrepreneur principal/général »</w:t>
      </w:r>
      <w:bookmarkEnd w:id="24"/>
      <w:bookmarkEnd w:id="25"/>
      <w:bookmarkEnd w:id="26"/>
      <w:bookmarkEnd w:id="27"/>
      <w:bookmarkEnd w:id="28"/>
      <w:bookmarkEnd w:id="29"/>
      <w:bookmarkEnd w:id="30"/>
      <w:bookmarkEnd w:id="31"/>
      <w:bookmarkEnd w:id="32"/>
      <w:bookmarkEnd w:id="33"/>
      <w:bookmarkEnd w:id="34"/>
    </w:p>
    <w:p w14:paraId="26C21287" w14:textId="77777777" w:rsidR="00FD78FA" w:rsidRPr="00C5122A" w:rsidRDefault="00FD78FA" w:rsidP="00FD78FA">
      <w:pPr>
        <w:jc w:val="both"/>
        <w:rPr>
          <w:rFonts w:ascii="Arial" w:hAnsi="Arial"/>
          <w:szCs w:val="22"/>
        </w:rPr>
      </w:pPr>
    </w:p>
    <w:p w14:paraId="7E4D7E5C" w14:textId="77777777" w:rsidR="00FD78FA" w:rsidRPr="00C5122A" w:rsidRDefault="00FD78FA" w:rsidP="00FD78FA">
      <w:pPr>
        <w:jc w:val="both"/>
        <w:rPr>
          <w:rFonts w:ascii="Arial" w:hAnsi="Arial"/>
          <w:szCs w:val="22"/>
        </w:rPr>
      </w:pPr>
      <w:r w:rsidRPr="00C5122A">
        <w:rPr>
          <w:rFonts w:ascii="Arial" w:hAnsi="Arial"/>
          <w:szCs w:val="22"/>
        </w:rPr>
        <w:t xml:space="preserve">À titre d’entrepreneur principal/général des travaux, </w:t>
      </w:r>
      <w:r w:rsidRPr="00C5122A">
        <w:rPr>
          <w:rFonts w:ascii="Arial" w:hAnsi="Arial"/>
          <w:szCs w:val="22"/>
          <w:highlight w:val="yellow"/>
        </w:rPr>
        <w:t>« l’entrepreneur principal/général »</w:t>
      </w:r>
      <w:r w:rsidRPr="00C5122A">
        <w:rPr>
          <w:rFonts w:ascii="Arial" w:hAnsi="Arial"/>
          <w:szCs w:val="22"/>
        </w:rPr>
        <w:t xml:space="preserve"> est responsable de toutes les préoccupations en matière de santé et sécurité au travail associées aux travaux. Quelques exemples de responsabilités :</w:t>
      </w:r>
    </w:p>
    <w:p w14:paraId="7DF58DE6" w14:textId="77777777" w:rsidR="00FD78FA" w:rsidRPr="00C5122A" w:rsidRDefault="00FD78FA" w:rsidP="00362648">
      <w:pPr>
        <w:numPr>
          <w:ilvl w:val="0"/>
          <w:numId w:val="31"/>
        </w:numPr>
        <w:rPr>
          <w:rFonts w:ascii="Arial" w:hAnsi="Arial"/>
          <w:szCs w:val="22"/>
        </w:rPr>
      </w:pPr>
      <w:r w:rsidRPr="00C5122A">
        <w:rPr>
          <w:rFonts w:ascii="Arial" w:hAnsi="Arial"/>
          <w:szCs w:val="22"/>
        </w:rPr>
        <w:t>Coordonner, organiser et superviser l’exécution de l’ensemble des travaux et des programmes de santé et de sécurité de tous les employeurs et entrepreneurs sur le chantier afin de s’assurer qu’aucune personne n’est exposée à des risques inacceptables pour leur santé et leur sécurité;</w:t>
      </w:r>
    </w:p>
    <w:p w14:paraId="5051A1C5" w14:textId="77777777" w:rsidR="00FD78FA" w:rsidRPr="00C5122A" w:rsidRDefault="00A6520E" w:rsidP="00362648">
      <w:pPr>
        <w:numPr>
          <w:ilvl w:val="0"/>
          <w:numId w:val="31"/>
        </w:numPr>
        <w:rPr>
          <w:rFonts w:ascii="Arial" w:hAnsi="Arial"/>
          <w:szCs w:val="22"/>
        </w:rPr>
      </w:pPr>
      <w:r w:rsidRPr="00C5122A">
        <w:rPr>
          <w:rFonts w:ascii="Arial" w:hAnsi="Arial"/>
          <w:szCs w:val="22"/>
        </w:rPr>
        <w:t>Contrôler et assumer la responsabilité générale à l’égard de la SST sur le chantier, y compris, mais sans s’y limiter, la protection du grand public et la protection de l’ensemble des travailleurs, y compris ceux employés par :</w:t>
      </w:r>
    </w:p>
    <w:p w14:paraId="66B7EE16" w14:textId="77777777" w:rsidR="00FD78FA" w:rsidRPr="00C5122A" w:rsidRDefault="00FD78FA" w:rsidP="00362648">
      <w:pPr>
        <w:numPr>
          <w:ilvl w:val="3"/>
          <w:numId w:val="31"/>
        </w:numPr>
        <w:rPr>
          <w:rFonts w:ascii="Arial" w:hAnsi="Arial"/>
          <w:szCs w:val="22"/>
        </w:rPr>
      </w:pPr>
      <w:r w:rsidRPr="00C5122A">
        <w:rPr>
          <w:rFonts w:ascii="Arial" w:hAnsi="Arial"/>
          <w:szCs w:val="22"/>
        </w:rPr>
        <w:t>TransCanada;</w:t>
      </w:r>
    </w:p>
    <w:p w14:paraId="3935B4EF" w14:textId="77777777" w:rsidR="00FD78FA" w:rsidRPr="00C5122A" w:rsidRDefault="001267DD" w:rsidP="00362648">
      <w:pPr>
        <w:numPr>
          <w:ilvl w:val="3"/>
          <w:numId w:val="31"/>
        </w:numPr>
        <w:rPr>
          <w:rFonts w:ascii="Arial" w:hAnsi="Arial"/>
          <w:szCs w:val="22"/>
        </w:rPr>
      </w:pPr>
      <w:r w:rsidRPr="00C5122A">
        <w:rPr>
          <w:rFonts w:ascii="Arial" w:hAnsi="Arial"/>
          <w:szCs w:val="22"/>
        </w:rPr>
        <w:t>L’entrepreneur principal/général;</w:t>
      </w:r>
    </w:p>
    <w:p w14:paraId="5C6B00BA" w14:textId="77777777" w:rsidR="00FD78FA" w:rsidRPr="00C5122A" w:rsidRDefault="001267DD" w:rsidP="00362648">
      <w:pPr>
        <w:numPr>
          <w:ilvl w:val="3"/>
          <w:numId w:val="31"/>
        </w:numPr>
        <w:rPr>
          <w:rFonts w:ascii="Arial" w:hAnsi="Arial"/>
          <w:szCs w:val="22"/>
        </w:rPr>
      </w:pPr>
      <w:r w:rsidRPr="00C5122A">
        <w:rPr>
          <w:rFonts w:ascii="Arial" w:hAnsi="Arial"/>
          <w:szCs w:val="22"/>
        </w:rPr>
        <w:t>Tout sous-traitant;</w:t>
      </w:r>
    </w:p>
    <w:p w14:paraId="1007B97D" w14:textId="77777777" w:rsidR="00FD78FA" w:rsidRPr="00C5122A" w:rsidRDefault="001267DD" w:rsidP="00362648">
      <w:pPr>
        <w:numPr>
          <w:ilvl w:val="3"/>
          <w:numId w:val="31"/>
        </w:numPr>
        <w:rPr>
          <w:rFonts w:ascii="Arial" w:hAnsi="Arial"/>
          <w:szCs w:val="22"/>
        </w:rPr>
      </w:pPr>
      <w:r w:rsidRPr="00C5122A">
        <w:rPr>
          <w:rFonts w:ascii="Arial" w:hAnsi="Arial"/>
          <w:szCs w:val="22"/>
        </w:rPr>
        <w:t>Tout fournisseur;</w:t>
      </w:r>
    </w:p>
    <w:p w14:paraId="1363A2B1" w14:textId="77777777" w:rsidR="00FD78FA" w:rsidRPr="00C5122A" w:rsidRDefault="001267DD" w:rsidP="00362648">
      <w:pPr>
        <w:numPr>
          <w:ilvl w:val="3"/>
          <w:numId w:val="31"/>
        </w:numPr>
        <w:rPr>
          <w:rFonts w:ascii="Arial" w:hAnsi="Arial"/>
          <w:szCs w:val="22"/>
        </w:rPr>
      </w:pPr>
      <w:r w:rsidRPr="00C5122A">
        <w:rPr>
          <w:rFonts w:ascii="Arial" w:hAnsi="Arial"/>
          <w:szCs w:val="22"/>
        </w:rPr>
        <w:t>et tout autre entrepreneur.</w:t>
      </w:r>
    </w:p>
    <w:p w14:paraId="70650F34" w14:textId="77777777" w:rsidR="00FD78FA" w:rsidRPr="00C5122A" w:rsidRDefault="00FD78FA" w:rsidP="00362648">
      <w:pPr>
        <w:numPr>
          <w:ilvl w:val="0"/>
          <w:numId w:val="31"/>
        </w:numPr>
        <w:rPr>
          <w:rFonts w:ascii="Arial" w:hAnsi="Arial"/>
          <w:szCs w:val="22"/>
        </w:rPr>
      </w:pPr>
      <w:r w:rsidRPr="00C5122A">
        <w:rPr>
          <w:rFonts w:ascii="Arial" w:hAnsi="Arial"/>
          <w:szCs w:val="22"/>
        </w:rPr>
        <w:t>Adhérer et se conformer aux exigences du PSPP/S;</w:t>
      </w:r>
    </w:p>
    <w:p w14:paraId="700532DA" w14:textId="77777777" w:rsidR="00FD78FA" w:rsidRPr="00C5122A" w:rsidRDefault="00FD78FA" w:rsidP="00362648">
      <w:pPr>
        <w:numPr>
          <w:ilvl w:val="0"/>
          <w:numId w:val="31"/>
        </w:numPr>
        <w:rPr>
          <w:rFonts w:ascii="Arial" w:hAnsi="Arial"/>
          <w:szCs w:val="22"/>
        </w:rPr>
      </w:pPr>
      <w:r w:rsidRPr="00C5122A">
        <w:rPr>
          <w:rFonts w:ascii="Arial" w:hAnsi="Arial"/>
          <w:szCs w:val="22"/>
        </w:rPr>
        <w:t xml:space="preserve">Assurer le maintien de l’ensemble des programmes de sécurité et des certifications requises, le cas échéant; </w:t>
      </w:r>
    </w:p>
    <w:p w14:paraId="127CC3DE" w14:textId="77777777" w:rsidR="00FD78FA" w:rsidRPr="00C5122A" w:rsidRDefault="00FD78FA" w:rsidP="00362648">
      <w:pPr>
        <w:numPr>
          <w:ilvl w:val="0"/>
          <w:numId w:val="31"/>
        </w:numPr>
        <w:rPr>
          <w:rFonts w:ascii="Arial" w:hAnsi="Arial"/>
          <w:szCs w:val="22"/>
        </w:rPr>
      </w:pPr>
      <w:r w:rsidRPr="00C5122A">
        <w:rPr>
          <w:rFonts w:ascii="Arial" w:hAnsi="Arial"/>
          <w:szCs w:val="22"/>
        </w:rPr>
        <w:t xml:space="preserve">Maintenir une preuve de membre en règle (p. ex., une attestation de paiement) de la Commission des accidents du travail ou d’un organisme compétent équivalent, le cas échéant, pendant toute la durée des travaux; </w:t>
      </w:r>
    </w:p>
    <w:p w14:paraId="5772DA10" w14:textId="77777777" w:rsidR="00FD78FA" w:rsidRPr="00C5122A" w:rsidRDefault="00FD78FA" w:rsidP="00362648">
      <w:pPr>
        <w:numPr>
          <w:ilvl w:val="0"/>
          <w:numId w:val="31"/>
        </w:numPr>
        <w:rPr>
          <w:rFonts w:ascii="Arial" w:hAnsi="Arial"/>
          <w:szCs w:val="22"/>
        </w:rPr>
      </w:pPr>
      <w:r w:rsidRPr="00C5122A">
        <w:rPr>
          <w:rFonts w:ascii="Arial" w:hAnsi="Arial"/>
          <w:szCs w:val="22"/>
        </w:rPr>
        <w:lastRenderedPageBreak/>
        <w:t>Protéger et préserver les biens de TransCanada et les biens de tous les tiers qui se trouvent le long du chantier ou à proximité de celui-ci contre les dommages résultant de l’exécution des travaux, y compris en prenant les précautions nécessaires pour prévenir les dommages matériels;</w:t>
      </w:r>
    </w:p>
    <w:p w14:paraId="6C247D6A" w14:textId="77777777" w:rsidR="00FD78FA" w:rsidRPr="00C5122A" w:rsidRDefault="00FD78FA" w:rsidP="00362648">
      <w:pPr>
        <w:numPr>
          <w:ilvl w:val="0"/>
          <w:numId w:val="31"/>
        </w:numPr>
        <w:rPr>
          <w:rFonts w:ascii="Arial" w:hAnsi="Arial"/>
          <w:szCs w:val="22"/>
        </w:rPr>
      </w:pPr>
      <w:r w:rsidRPr="00C5122A">
        <w:rPr>
          <w:rFonts w:ascii="Arial" w:hAnsi="Arial"/>
          <w:szCs w:val="22"/>
        </w:rPr>
        <w:t xml:space="preserve">Assurer la mise en place par toutes les organisations et les personnes ayant des obligations imposées par les lois et règlements applicables en matière de SST des ordres, directives, codes, lignes directrices, permis, licences et leur conformité; </w:t>
      </w:r>
    </w:p>
    <w:p w14:paraId="4EEC3109" w14:textId="77777777" w:rsidR="00FD78FA" w:rsidRPr="00C5122A" w:rsidRDefault="00FD78FA" w:rsidP="00362648">
      <w:pPr>
        <w:numPr>
          <w:ilvl w:val="0"/>
          <w:numId w:val="31"/>
        </w:numPr>
        <w:rPr>
          <w:rFonts w:ascii="Arial" w:hAnsi="Arial"/>
          <w:szCs w:val="22"/>
        </w:rPr>
      </w:pPr>
      <w:r w:rsidRPr="00C5122A">
        <w:rPr>
          <w:rFonts w:ascii="Arial" w:hAnsi="Arial"/>
          <w:szCs w:val="22"/>
        </w:rPr>
        <w:t>Surveiller les activités du chantier pour s’assurer de l’efficacité du programme de santé et de sécurité et fournir les dossiers requis par TransCanada aux fins de vérification de l’efficacité du programme;</w:t>
      </w:r>
    </w:p>
    <w:p w14:paraId="562204E7" w14:textId="77777777" w:rsidR="00FD78FA" w:rsidRPr="00C5122A" w:rsidRDefault="00850D86" w:rsidP="00362648">
      <w:pPr>
        <w:numPr>
          <w:ilvl w:val="0"/>
          <w:numId w:val="31"/>
        </w:numPr>
        <w:rPr>
          <w:rFonts w:ascii="Arial" w:hAnsi="Arial"/>
          <w:szCs w:val="22"/>
        </w:rPr>
      </w:pPr>
      <w:r w:rsidRPr="00C5122A">
        <w:rPr>
          <w:rFonts w:ascii="Arial" w:hAnsi="Arial"/>
          <w:szCs w:val="22"/>
        </w:rPr>
        <w:t>Recevoir de chaque employeur se trouvant sur le chantier le nom de la personne désignée pour superviser les travailleurs de l’employeur sur le chantier;</w:t>
      </w:r>
    </w:p>
    <w:p w14:paraId="7222FB90" w14:textId="77777777" w:rsidR="00A31406" w:rsidRPr="00C5122A" w:rsidRDefault="00A31406" w:rsidP="00A31406">
      <w:pPr>
        <w:ind w:left="360"/>
        <w:rPr>
          <w:rFonts w:ascii="Arial" w:hAnsi="Arial"/>
          <w:szCs w:val="22"/>
        </w:rPr>
      </w:pPr>
    </w:p>
    <w:p w14:paraId="4319C7DC" w14:textId="77777777" w:rsidR="00FD78FA" w:rsidRPr="00C5122A" w:rsidRDefault="00FD78FA" w:rsidP="00362648">
      <w:pPr>
        <w:pStyle w:val="Heading1"/>
        <w:numPr>
          <w:ilvl w:val="0"/>
          <w:numId w:val="38"/>
        </w:numPr>
        <w:rPr>
          <w:sz w:val="28"/>
        </w:rPr>
      </w:pPr>
      <w:bookmarkStart w:id="35" w:name="_Toc279157546"/>
      <w:bookmarkStart w:id="36" w:name="_Toc279158149"/>
      <w:bookmarkStart w:id="37" w:name="_Toc279158661"/>
      <w:bookmarkStart w:id="38" w:name="_Toc325980123"/>
      <w:bookmarkStart w:id="39" w:name="_Toc510598062"/>
      <w:bookmarkStart w:id="40" w:name="_Toc510598693"/>
      <w:bookmarkStart w:id="41" w:name="_Toc510603356"/>
      <w:bookmarkStart w:id="42" w:name="_Toc515470100"/>
      <w:bookmarkStart w:id="43" w:name="_Toc515470176"/>
      <w:bookmarkStart w:id="44" w:name="_Toc515470953"/>
      <w:bookmarkStart w:id="45" w:name="_Toc515471615"/>
      <w:r w:rsidRPr="00C5122A">
        <w:rPr>
          <w:sz w:val="28"/>
        </w:rPr>
        <w:t>Politique en matière de santé et de sécurité au travail de « l’entrepreneur principal/général »</w:t>
      </w:r>
      <w:bookmarkEnd w:id="35"/>
      <w:bookmarkEnd w:id="36"/>
      <w:bookmarkEnd w:id="37"/>
      <w:bookmarkEnd w:id="38"/>
      <w:bookmarkEnd w:id="39"/>
      <w:bookmarkEnd w:id="40"/>
      <w:bookmarkEnd w:id="41"/>
      <w:bookmarkEnd w:id="42"/>
      <w:bookmarkEnd w:id="43"/>
      <w:bookmarkEnd w:id="44"/>
      <w:bookmarkEnd w:id="45"/>
      <w:r w:rsidRPr="00C5122A">
        <w:rPr>
          <w:sz w:val="28"/>
        </w:rPr>
        <w:t xml:space="preserve"> </w:t>
      </w:r>
    </w:p>
    <w:p w14:paraId="4F152933" w14:textId="77777777" w:rsidR="00E85088" w:rsidRPr="00C5122A" w:rsidRDefault="00E85088" w:rsidP="00FD78FA">
      <w:pPr>
        <w:tabs>
          <w:tab w:val="left" w:pos="900"/>
        </w:tabs>
        <w:ind w:left="360"/>
        <w:rPr>
          <w:rFonts w:ascii="Arial" w:hAnsi="Arial"/>
          <w:b/>
          <w:szCs w:val="22"/>
          <w:highlight w:val="yellow"/>
        </w:rPr>
      </w:pPr>
    </w:p>
    <w:p w14:paraId="79DA610A" w14:textId="77777777" w:rsidR="00FD78FA" w:rsidRPr="00C5122A" w:rsidRDefault="00FD78FA" w:rsidP="00E85088">
      <w:pPr>
        <w:tabs>
          <w:tab w:val="left" w:pos="900"/>
        </w:tabs>
        <w:rPr>
          <w:rFonts w:ascii="Arial" w:hAnsi="Arial"/>
          <w:b/>
          <w:szCs w:val="22"/>
        </w:rPr>
      </w:pPr>
      <w:r w:rsidRPr="00C5122A">
        <w:rPr>
          <w:rFonts w:ascii="Arial" w:hAnsi="Arial"/>
          <w:szCs w:val="22"/>
          <w:highlight w:val="yellow"/>
        </w:rPr>
        <w:t xml:space="preserve">« L’entrepreneur principal/général » </w:t>
      </w:r>
      <w:r w:rsidRPr="00C5122A">
        <w:rPr>
          <w:rFonts w:ascii="Arial" w:hAnsi="Arial"/>
          <w:szCs w:val="22"/>
        </w:rPr>
        <w:t xml:space="preserve">doit fournir à TransCanada sa politique écrite en matière de SST, qui doit être signée, datée et approuvée par la direction de l’entrepreneur principal/général. </w:t>
      </w:r>
      <w:r w:rsidRPr="00C5122A">
        <w:rPr>
          <w:rFonts w:ascii="Arial" w:hAnsi="Arial"/>
          <w:szCs w:val="22"/>
          <w:highlight w:val="yellow"/>
        </w:rPr>
        <w:t xml:space="preserve">« L’entrepreneur principal/général » </w:t>
      </w:r>
      <w:r w:rsidRPr="00C5122A">
        <w:rPr>
          <w:rFonts w:ascii="Arial" w:hAnsi="Arial"/>
          <w:szCs w:val="22"/>
        </w:rPr>
        <w:t xml:space="preserve">confirmera également par écrit à TransCanada que sa politique en matière de SST est, et sera, largement diffusée et comprise par ses employés et par tout employé de ses sous-traitants. Cette politique en matière de SST doit être rédigée dans la ou les langues officielles du pays où </w:t>
      </w:r>
      <w:r w:rsidRPr="00C5122A">
        <w:rPr>
          <w:rFonts w:ascii="Arial" w:hAnsi="Arial"/>
          <w:szCs w:val="22"/>
          <w:highlight w:val="yellow"/>
        </w:rPr>
        <w:t>« l’entrepreneur principal/général »</w:t>
      </w:r>
      <w:r w:rsidRPr="00C5122A">
        <w:rPr>
          <w:rFonts w:ascii="Arial" w:hAnsi="Arial"/>
          <w:szCs w:val="22"/>
        </w:rPr>
        <w:t xml:space="preserve"> exécute les travaux. </w:t>
      </w:r>
    </w:p>
    <w:p w14:paraId="49C9C2D4" w14:textId="77777777" w:rsidR="00FD78FA" w:rsidRPr="00C5122A" w:rsidRDefault="00FD78FA" w:rsidP="00FD78FA">
      <w:pPr>
        <w:tabs>
          <w:tab w:val="left" w:pos="900"/>
        </w:tabs>
        <w:ind w:left="900" w:hanging="540"/>
        <w:rPr>
          <w:rFonts w:ascii="Arial" w:hAnsi="Arial"/>
          <w:b/>
          <w:szCs w:val="22"/>
          <w:highlight w:val="yellow"/>
        </w:rPr>
      </w:pPr>
    </w:p>
    <w:p w14:paraId="5C442524" w14:textId="77777777" w:rsidR="00FD78FA" w:rsidRPr="00C5122A" w:rsidRDefault="00FD78FA" w:rsidP="00362648">
      <w:pPr>
        <w:pStyle w:val="Heading1"/>
        <w:numPr>
          <w:ilvl w:val="0"/>
          <w:numId w:val="38"/>
        </w:numPr>
        <w:rPr>
          <w:sz w:val="28"/>
        </w:rPr>
      </w:pPr>
      <w:bookmarkStart w:id="46" w:name="_Toc279157547"/>
      <w:bookmarkStart w:id="47" w:name="_Toc279158150"/>
      <w:bookmarkStart w:id="48" w:name="_Toc279158662"/>
      <w:bookmarkStart w:id="49" w:name="_Toc325980124"/>
      <w:bookmarkStart w:id="50" w:name="_Toc510598063"/>
      <w:bookmarkStart w:id="51" w:name="_Toc510598694"/>
      <w:bookmarkStart w:id="52" w:name="_Toc510603357"/>
      <w:bookmarkStart w:id="53" w:name="_Toc515470101"/>
      <w:bookmarkStart w:id="54" w:name="_Toc515470177"/>
      <w:bookmarkStart w:id="55" w:name="_Toc515470954"/>
      <w:bookmarkStart w:id="56" w:name="_Toc515471616"/>
      <w:r w:rsidRPr="00C5122A">
        <w:rPr>
          <w:sz w:val="28"/>
        </w:rPr>
        <w:t>Rôles et responsabilités de sécurité désignés</w:t>
      </w:r>
      <w:bookmarkEnd w:id="46"/>
      <w:bookmarkEnd w:id="47"/>
      <w:bookmarkEnd w:id="48"/>
      <w:bookmarkEnd w:id="49"/>
      <w:bookmarkEnd w:id="50"/>
      <w:bookmarkEnd w:id="51"/>
      <w:bookmarkEnd w:id="52"/>
      <w:bookmarkEnd w:id="53"/>
      <w:bookmarkEnd w:id="54"/>
      <w:bookmarkEnd w:id="55"/>
      <w:bookmarkEnd w:id="56"/>
    </w:p>
    <w:p w14:paraId="3D51C605" w14:textId="77777777" w:rsidR="00FD78FA" w:rsidRPr="00C5122A" w:rsidRDefault="00FD78FA" w:rsidP="00FD78FA">
      <w:pPr>
        <w:pStyle w:val="BodyText2"/>
        <w:tabs>
          <w:tab w:val="left" w:pos="900"/>
        </w:tabs>
        <w:spacing w:after="0"/>
        <w:ind w:left="900" w:hanging="540"/>
        <w:rPr>
          <w:rFonts w:ascii="Arial" w:hAnsi="Arial"/>
          <w:b/>
          <w:szCs w:val="22"/>
        </w:rPr>
      </w:pPr>
    </w:p>
    <w:p w14:paraId="052695E5" w14:textId="77777777" w:rsidR="00A31406" w:rsidRPr="00C5122A" w:rsidRDefault="00A31406" w:rsidP="00A31406">
      <w:pPr>
        <w:pStyle w:val="BodyText2"/>
        <w:spacing w:after="0"/>
        <w:ind w:left="0"/>
        <w:rPr>
          <w:rFonts w:ascii="Arial" w:hAnsi="Arial"/>
          <w:szCs w:val="22"/>
        </w:rPr>
      </w:pPr>
      <w:r w:rsidRPr="00C5122A">
        <w:rPr>
          <w:rFonts w:ascii="Arial" w:hAnsi="Arial"/>
          <w:szCs w:val="22"/>
          <w:highlight w:val="yellow"/>
        </w:rPr>
        <w:t>Cette section doit établir la chaîne de commande de l’entrepreneur principal/général en matière de sécurité. Les postes et descriptions fournies dans le présent modèle sont À TITRE INDICATIF SEULEMENT. Certains postes peuvent ne pas s’appliquer, les rôles et responsabilités peuvent différer et la liste peut ne pas être exhaustive. Il revient à l’entrepreneur principal/général de s’assurer que tous les rôles appropriés sont identifiés et détaillés dans cette section. Pour plus de clarté, il revient exclusivement à l’entrepreneur principal/général de déterminer si des responsables de sécurité et des représentants de sécurité sont exigés en vertu de la loi.</w:t>
      </w:r>
      <w:r w:rsidRPr="00C5122A">
        <w:rPr>
          <w:rFonts w:ascii="Arial" w:hAnsi="Arial"/>
          <w:szCs w:val="22"/>
        </w:rPr>
        <w:t xml:space="preserve"> </w:t>
      </w:r>
    </w:p>
    <w:p w14:paraId="34513122" w14:textId="77777777" w:rsidR="00FD78FA" w:rsidRPr="00C5122A" w:rsidRDefault="00FD78FA" w:rsidP="00FD78FA">
      <w:pPr>
        <w:pStyle w:val="BodyText2"/>
        <w:tabs>
          <w:tab w:val="left" w:pos="900"/>
        </w:tabs>
        <w:spacing w:after="0"/>
        <w:ind w:left="900" w:hanging="540"/>
        <w:rPr>
          <w:rFonts w:ascii="Arial" w:hAnsi="Arial"/>
          <w:b/>
          <w:szCs w:val="22"/>
          <w:highlight w:val="yellow"/>
        </w:rPr>
      </w:pPr>
    </w:p>
    <w:p w14:paraId="29D6AF02" w14:textId="77777777" w:rsidR="00FD78FA" w:rsidRPr="00C5122A" w:rsidRDefault="00FD78FA" w:rsidP="00362648">
      <w:pPr>
        <w:pStyle w:val="Heading2"/>
        <w:numPr>
          <w:ilvl w:val="1"/>
          <w:numId w:val="38"/>
        </w:numPr>
        <w:rPr>
          <w:rFonts w:cs="Times New Roman"/>
          <w:i w:val="0"/>
          <w:iCs w:val="0"/>
          <w:sz w:val="24"/>
          <w:szCs w:val="22"/>
        </w:rPr>
      </w:pPr>
      <w:bookmarkStart w:id="57" w:name="_Toc279157548"/>
      <w:bookmarkStart w:id="58" w:name="_Toc279158151"/>
      <w:bookmarkStart w:id="59" w:name="_Toc279158663"/>
      <w:bookmarkStart w:id="60" w:name="_Toc325980125"/>
      <w:bookmarkStart w:id="61" w:name="_Toc510598064"/>
      <w:bookmarkStart w:id="62" w:name="_Toc510598695"/>
      <w:bookmarkStart w:id="63" w:name="_Toc510603358"/>
      <w:bookmarkStart w:id="64" w:name="_Toc515470102"/>
      <w:bookmarkStart w:id="65" w:name="_Toc515470178"/>
      <w:bookmarkStart w:id="66" w:name="_Toc515470955"/>
      <w:bookmarkStart w:id="67" w:name="_Toc515471617"/>
      <w:r w:rsidRPr="00C5122A">
        <w:rPr>
          <w:i w:val="0"/>
          <w:iCs w:val="0"/>
          <w:sz w:val="24"/>
          <w:szCs w:val="22"/>
          <w:highlight w:val="yellow"/>
        </w:rPr>
        <w:t>Organigramme de l’« entrepreneur principal/général »</w:t>
      </w:r>
      <w:bookmarkEnd w:id="57"/>
      <w:bookmarkEnd w:id="58"/>
      <w:bookmarkEnd w:id="59"/>
      <w:bookmarkEnd w:id="60"/>
      <w:bookmarkEnd w:id="61"/>
      <w:bookmarkEnd w:id="62"/>
      <w:bookmarkEnd w:id="63"/>
      <w:bookmarkEnd w:id="64"/>
      <w:bookmarkEnd w:id="65"/>
      <w:bookmarkEnd w:id="66"/>
      <w:bookmarkEnd w:id="67"/>
      <w:r w:rsidRPr="00C5122A">
        <w:rPr>
          <w:i w:val="0"/>
          <w:iCs w:val="0"/>
          <w:sz w:val="24"/>
          <w:szCs w:val="22"/>
        </w:rPr>
        <w:t xml:space="preserve"> </w:t>
      </w:r>
    </w:p>
    <w:p w14:paraId="2C04A869" w14:textId="77777777" w:rsidR="00FD78FA" w:rsidRPr="00C5122A" w:rsidRDefault="00FD78FA" w:rsidP="00FD78FA">
      <w:pPr>
        <w:ind w:left="360"/>
        <w:rPr>
          <w:rFonts w:ascii="Arial" w:hAnsi="Arial"/>
          <w:szCs w:val="22"/>
        </w:rPr>
      </w:pPr>
    </w:p>
    <w:p w14:paraId="49BD7EF7" w14:textId="77777777" w:rsidR="00FD78FA" w:rsidRPr="00C5122A" w:rsidRDefault="00FD78FA" w:rsidP="007249F6">
      <w:pPr>
        <w:rPr>
          <w:rFonts w:ascii="Arial" w:hAnsi="Arial"/>
          <w:szCs w:val="22"/>
        </w:rPr>
      </w:pPr>
      <w:r w:rsidRPr="00C5122A">
        <w:rPr>
          <w:rFonts w:ascii="Arial" w:hAnsi="Arial"/>
          <w:szCs w:val="22"/>
        </w:rPr>
        <w:t xml:space="preserve">Aux fins des travaux, l’équipe de sécurité de </w:t>
      </w:r>
      <w:r w:rsidRPr="00C5122A">
        <w:rPr>
          <w:rFonts w:ascii="Arial" w:hAnsi="Arial"/>
          <w:szCs w:val="22"/>
          <w:highlight w:val="yellow"/>
        </w:rPr>
        <w:t>« l’entrepreneur principal/général »</w:t>
      </w:r>
      <w:r w:rsidRPr="00C5122A">
        <w:rPr>
          <w:rFonts w:ascii="Arial" w:hAnsi="Arial"/>
          <w:szCs w:val="22"/>
        </w:rPr>
        <w:t xml:space="preserve"> (personnel clé/représentants) est structurée conformément au diagramme suivant. Cette structure est requise en raison de (</w:t>
      </w:r>
      <w:r w:rsidRPr="00C5122A">
        <w:rPr>
          <w:rFonts w:ascii="Arial" w:hAnsi="Arial"/>
          <w:szCs w:val="22"/>
          <w:highlight w:val="yellow"/>
        </w:rPr>
        <w:t>entrez la justification – nombre de travailleurs sur place, nature des travaux, évaluation des risques, exigences légales, etc.)</w:t>
      </w:r>
      <w:r w:rsidRPr="00C5122A">
        <w:rPr>
          <w:rFonts w:ascii="Arial" w:hAnsi="Arial"/>
          <w:szCs w:val="22"/>
        </w:rPr>
        <w:t xml:space="preserve"> </w:t>
      </w:r>
    </w:p>
    <w:p w14:paraId="05BC93C3" w14:textId="77777777" w:rsidR="00FD78FA" w:rsidRPr="00C5122A" w:rsidRDefault="00FD78FA" w:rsidP="00FD78FA">
      <w:pPr>
        <w:ind w:left="360"/>
        <w:rPr>
          <w:rFonts w:ascii="Arial" w:hAnsi="Arial"/>
          <w:szCs w:val="22"/>
          <w:highlight w:val="yellow"/>
        </w:rPr>
      </w:pPr>
    </w:p>
    <w:p w14:paraId="2E7D6500" w14:textId="77777777" w:rsidR="005A4719" w:rsidRPr="00C5122A" w:rsidRDefault="00FD78FA" w:rsidP="007249F6">
      <w:pPr>
        <w:rPr>
          <w:rFonts w:ascii="Arial" w:hAnsi="Arial"/>
          <w:szCs w:val="22"/>
          <w:highlight w:val="yellow"/>
        </w:rPr>
      </w:pPr>
      <w:r w:rsidRPr="00C5122A">
        <w:rPr>
          <w:rFonts w:ascii="Arial" w:hAnsi="Arial"/>
          <w:szCs w:val="22"/>
          <w:highlight w:val="yellow"/>
        </w:rPr>
        <w:lastRenderedPageBreak/>
        <w:t>Insérez un graphique qui illustre les postes désignés, y compris les noms et coordonnées pour chaque poste à l’Annexe A</w:t>
      </w:r>
      <w:r w:rsidRPr="00C5122A">
        <w:rPr>
          <w:rFonts w:ascii="Arial" w:hAnsi="Arial"/>
          <w:b/>
          <w:szCs w:val="22"/>
          <w:highlight w:val="yellow"/>
        </w:rPr>
        <w:t>.</w:t>
      </w:r>
      <w:r w:rsidRPr="00C5122A">
        <w:rPr>
          <w:rFonts w:ascii="Arial" w:hAnsi="Arial"/>
          <w:szCs w:val="22"/>
          <w:highlight w:val="yellow"/>
        </w:rPr>
        <w:t xml:space="preserve"> Indiquez : </w:t>
      </w:r>
    </w:p>
    <w:p w14:paraId="1B987D94" w14:textId="77777777" w:rsidR="00017E5E" w:rsidRPr="00C5122A" w:rsidRDefault="005A4719" w:rsidP="00362648">
      <w:pPr>
        <w:numPr>
          <w:ilvl w:val="0"/>
          <w:numId w:val="35"/>
        </w:numPr>
        <w:rPr>
          <w:rFonts w:ascii="Arial" w:hAnsi="Arial"/>
          <w:szCs w:val="22"/>
          <w:highlight w:val="yellow"/>
        </w:rPr>
      </w:pPr>
      <w:r w:rsidRPr="00C5122A">
        <w:rPr>
          <w:rFonts w:ascii="Arial" w:hAnsi="Arial"/>
          <w:szCs w:val="22"/>
          <w:highlight w:val="yellow"/>
        </w:rPr>
        <w:t>Autorité désignée pour l’émission des ordres de suspendre les travaux</w:t>
      </w:r>
    </w:p>
    <w:p w14:paraId="441662AB" w14:textId="77777777" w:rsidR="00017E5E" w:rsidRPr="00C5122A" w:rsidRDefault="005A4719" w:rsidP="00362648">
      <w:pPr>
        <w:numPr>
          <w:ilvl w:val="0"/>
          <w:numId w:val="35"/>
        </w:numPr>
        <w:rPr>
          <w:rFonts w:ascii="Arial" w:hAnsi="Arial"/>
          <w:szCs w:val="22"/>
          <w:highlight w:val="yellow"/>
        </w:rPr>
      </w:pPr>
      <w:r w:rsidRPr="00C5122A">
        <w:rPr>
          <w:rFonts w:ascii="Arial" w:hAnsi="Arial"/>
          <w:szCs w:val="22"/>
          <w:highlight w:val="yellow"/>
        </w:rPr>
        <w:t>Points de contact désignés pour les renseignements sur la sécurité</w:t>
      </w:r>
    </w:p>
    <w:p w14:paraId="29D41409" w14:textId="77777777" w:rsidR="00017E5E" w:rsidRPr="00C5122A" w:rsidRDefault="00017E5E" w:rsidP="00362648">
      <w:pPr>
        <w:numPr>
          <w:ilvl w:val="0"/>
          <w:numId w:val="35"/>
        </w:numPr>
        <w:rPr>
          <w:rFonts w:ascii="Arial" w:hAnsi="Arial"/>
          <w:szCs w:val="22"/>
          <w:highlight w:val="yellow"/>
        </w:rPr>
      </w:pPr>
      <w:r w:rsidRPr="00C5122A">
        <w:rPr>
          <w:rFonts w:ascii="Arial" w:hAnsi="Arial"/>
          <w:szCs w:val="22"/>
          <w:highlight w:val="yellow"/>
        </w:rPr>
        <w:t xml:space="preserve">Personne-ressource désignée pour la communication avec le représentant autorisé de TransCanada </w:t>
      </w:r>
    </w:p>
    <w:p w14:paraId="481175E9" w14:textId="77777777" w:rsidR="00FD78FA" w:rsidRPr="00C5122A" w:rsidRDefault="00FD78FA" w:rsidP="00DD11E9">
      <w:pPr>
        <w:pStyle w:val="BodyText2"/>
        <w:tabs>
          <w:tab w:val="left" w:pos="900"/>
        </w:tabs>
        <w:spacing w:after="0"/>
        <w:ind w:left="0"/>
        <w:rPr>
          <w:rFonts w:ascii="Arial" w:hAnsi="Arial"/>
          <w:b/>
          <w:szCs w:val="22"/>
          <w:highlight w:val="yellow"/>
        </w:rPr>
      </w:pPr>
    </w:p>
    <w:p w14:paraId="60E540E9" w14:textId="77777777" w:rsidR="00FD78FA" w:rsidRPr="00C5122A" w:rsidRDefault="00FD78FA" w:rsidP="00362648">
      <w:pPr>
        <w:pStyle w:val="Heading2"/>
        <w:numPr>
          <w:ilvl w:val="1"/>
          <w:numId w:val="38"/>
        </w:numPr>
        <w:rPr>
          <w:rFonts w:cs="Times New Roman"/>
          <w:i w:val="0"/>
          <w:iCs w:val="0"/>
          <w:sz w:val="24"/>
          <w:szCs w:val="22"/>
          <w:highlight w:val="yellow"/>
        </w:rPr>
      </w:pPr>
      <w:bookmarkStart w:id="68" w:name="_Toc279157549"/>
      <w:bookmarkStart w:id="69" w:name="_Toc279158152"/>
      <w:bookmarkStart w:id="70" w:name="_Toc279158664"/>
      <w:bookmarkStart w:id="71" w:name="_Toc325980126"/>
      <w:bookmarkStart w:id="72" w:name="_Toc510598065"/>
      <w:bookmarkStart w:id="73" w:name="_Toc510598696"/>
      <w:bookmarkStart w:id="74" w:name="_Toc510603359"/>
      <w:bookmarkStart w:id="75" w:name="_Toc515470103"/>
      <w:bookmarkStart w:id="76" w:name="_Toc515470179"/>
      <w:bookmarkStart w:id="77" w:name="_Toc515470956"/>
      <w:bookmarkStart w:id="78" w:name="_Toc515471618"/>
      <w:r w:rsidRPr="00C5122A">
        <w:rPr>
          <w:i w:val="0"/>
          <w:iCs w:val="0"/>
          <w:sz w:val="24"/>
          <w:szCs w:val="22"/>
          <w:highlight w:val="yellow"/>
        </w:rPr>
        <w:t>Chargée de projet</w:t>
      </w:r>
      <w:bookmarkEnd w:id="68"/>
      <w:bookmarkEnd w:id="69"/>
      <w:bookmarkEnd w:id="70"/>
      <w:bookmarkEnd w:id="71"/>
      <w:bookmarkEnd w:id="72"/>
      <w:bookmarkEnd w:id="73"/>
      <w:bookmarkEnd w:id="74"/>
      <w:bookmarkEnd w:id="75"/>
      <w:bookmarkEnd w:id="76"/>
      <w:bookmarkEnd w:id="77"/>
      <w:bookmarkEnd w:id="78"/>
    </w:p>
    <w:p w14:paraId="55F81F9B" w14:textId="77777777" w:rsidR="00FD78FA" w:rsidRPr="00C5122A" w:rsidRDefault="00FD78FA" w:rsidP="00FD78FA">
      <w:pPr>
        <w:pStyle w:val="BodyText2"/>
        <w:spacing w:after="0"/>
        <w:ind w:left="360"/>
        <w:rPr>
          <w:rFonts w:ascii="Arial" w:hAnsi="Arial"/>
          <w:szCs w:val="22"/>
        </w:rPr>
      </w:pPr>
    </w:p>
    <w:p w14:paraId="2AE16BE8" w14:textId="77777777" w:rsidR="00FD78FA" w:rsidRPr="00C5122A" w:rsidRDefault="00FD78FA" w:rsidP="007249F6">
      <w:pPr>
        <w:pStyle w:val="BodyText2"/>
        <w:spacing w:after="0"/>
        <w:ind w:left="0"/>
        <w:rPr>
          <w:rFonts w:ascii="Arial" w:hAnsi="Arial"/>
          <w:szCs w:val="22"/>
        </w:rPr>
      </w:pPr>
      <w:r w:rsidRPr="00C5122A">
        <w:rPr>
          <w:rFonts w:ascii="Arial" w:hAnsi="Arial"/>
          <w:szCs w:val="22"/>
          <w:highlight w:val="yellow"/>
        </w:rPr>
        <w:t>Nom du chargé de projet</w:t>
      </w:r>
      <w:r w:rsidRPr="00C5122A">
        <w:rPr>
          <w:rFonts w:ascii="Arial" w:hAnsi="Arial"/>
          <w:szCs w:val="22"/>
        </w:rPr>
        <w:t xml:space="preserve"> est désigné à titre de chargé de projet pour les travaux. </w:t>
      </w:r>
      <w:r w:rsidRPr="00C5122A">
        <w:rPr>
          <w:rFonts w:ascii="Arial" w:hAnsi="Arial"/>
          <w:szCs w:val="22"/>
          <w:highlight w:val="yellow"/>
        </w:rPr>
        <w:t>(indiquez toute qualification applicable de la personne)</w:t>
      </w:r>
      <w:r w:rsidRPr="00C5122A">
        <w:rPr>
          <w:rFonts w:ascii="Arial" w:hAnsi="Arial"/>
          <w:szCs w:val="22"/>
        </w:rPr>
        <w:t xml:space="preserve"> Le chargé de projet est la fenêtre principale des fonctions d’ingénierie et de planification. L’examen des préoccupations potentielles de SST relevées durant la planification, la conception et la mise sous contrat des travaux est inclus dans les responsabilités du chargé de projet. </w:t>
      </w:r>
    </w:p>
    <w:p w14:paraId="24F55AA8" w14:textId="77777777" w:rsidR="00FD78FA" w:rsidRPr="00C5122A" w:rsidRDefault="00FD78FA" w:rsidP="00FD78FA">
      <w:pPr>
        <w:pStyle w:val="BodyText2"/>
        <w:spacing w:after="0"/>
        <w:ind w:left="360"/>
        <w:rPr>
          <w:rFonts w:ascii="Arial" w:hAnsi="Arial"/>
          <w:szCs w:val="22"/>
        </w:rPr>
      </w:pPr>
    </w:p>
    <w:p w14:paraId="73A39B6C" w14:textId="77777777" w:rsidR="00FD78FA" w:rsidRPr="00C5122A" w:rsidRDefault="00FD78FA" w:rsidP="007249F6">
      <w:pPr>
        <w:pStyle w:val="BodyText2"/>
        <w:spacing w:after="0"/>
        <w:ind w:left="0"/>
        <w:rPr>
          <w:rFonts w:ascii="Arial" w:hAnsi="Arial"/>
          <w:szCs w:val="22"/>
        </w:rPr>
      </w:pPr>
      <w:r w:rsidRPr="00C5122A">
        <w:rPr>
          <w:rFonts w:ascii="Arial" w:hAnsi="Arial"/>
          <w:szCs w:val="22"/>
        </w:rPr>
        <w:t xml:space="preserve">Rôles et responsabilités du chargé de projet : </w:t>
      </w:r>
    </w:p>
    <w:p w14:paraId="668E6782"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Suivre le PSPP/S ainsi que tous les programmes associés et les modifier en conséquence aux fins d’amélioration continue;</w:t>
      </w:r>
    </w:p>
    <w:p w14:paraId="0025C803"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 xml:space="preserve">Veiller à ce que chaque membre de l’équipe de sécurité de </w:t>
      </w:r>
      <w:r w:rsidRPr="00C5122A">
        <w:rPr>
          <w:rFonts w:ascii="Arial" w:hAnsi="Arial"/>
          <w:szCs w:val="22"/>
          <w:highlight w:val="yellow"/>
        </w:rPr>
        <w:t>« l’entrepreneur principal/général »</w:t>
      </w:r>
      <w:r w:rsidRPr="00C5122A">
        <w:rPr>
          <w:rFonts w:ascii="Arial" w:hAnsi="Arial"/>
          <w:szCs w:val="22"/>
        </w:rPr>
        <w:t xml:space="preserve"> soit conscient des exigences du PSPP/S et s’y conforme;</w:t>
      </w:r>
    </w:p>
    <w:p w14:paraId="4476D024"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 xml:space="preserve">Maintenir une communication efficace avec tous les membres de l’équipe de sécurité de </w:t>
      </w:r>
      <w:r w:rsidRPr="00C5122A">
        <w:rPr>
          <w:rFonts w:ascii="Arial" w:hAnsi="Arial"/>
          <w:szCs w:val="22"/>
          <w:highlight w:val="yellow"/>
        </w:rPr>
        <w:t>« l’entrepreneur principal/général »</w:t>
      </w:r>
      <w:r w:rsidRPr="00C5122A">
        <w:rPr>
          <w:rFonts w:ascii="Arial" w:hAnsi="Arial"/>
          <w:szCs w:val="22"/>
        </w:rPr>
        <w:t>;</w:t>
      </w:r>
    </w:p>
    <w:p w14:paraId="1D1BBFA3"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S’assurer que tous les incidents sont signalés de façon ponctuelle, revoir tous les incidents et les quasi-incidents avec le directeur des travaux/maître d’ouvrage et au besoin développer des plans de mesures correctives appropriés;</w:t>
      </w:r>
    </w:p>
    <w:p w14:paraId="4C9387D0"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Communiquer en conséquence;</w:t>
      </w:r>
    </w:p>
    <w:p w14:paraId="52CE07DC"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 xml:space="preserve">Sélectionner la personne appropriée dotée des compétences et des habiletés requises pour former l’équipe de sécurité de </w:t>
      </w:r>
      <w:r w:rsidRPr="00C5122A">
        <w:rPr>
          <w:rFonts w:ascii="Arial" w:hAnsi="Arial"/>
          <w:szCs w:val="22"/>
          <w:highlight w:val="yellow"/>
        </w:rPr>
        <w:t>« l’entrepreneur principal/général »</w:t>
      </w:r>
      <w:r w:rsidRPr="00C5122A">
        <w:rPr>
          <w:rFonts w:ascii="Arial" w:hAnsi="Arial"/>
          <w:szCs w:val="22"/>
        </w:rPr>
        <w:t xml:space="preserve"> (p. ex., directeur des travaux, inspecteur de la sécurité, coordonnateur environnemental, etc.) et communiquer clairement les rôles et responsabilités de l’équipe;</w:t>
      </w:r>
    </w:p>
    <w:p w14:paraId="45105FD5"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Diriger et participer activement aux enquêtes majeures ou critiques ou aux réunions spéciales de sécurité sur le chantier pour renforcer l’engagement en matière de sécurité;</w:t>
      </w:r>
    </w:p>
    <w:p w14:paraId="20395136"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 xml:space="preserve">Fournir à l’équipe de sécurité de </w:t>
      </w:r>
      <w:r w:rsidRPr="00C5122A">
        <w:rPr>
          <w:rFonts w:ascii="Arial" w:hAnsi="Arial"/>
          <w:szCs w:val="22"/>
          <w:highlight w:val="yellow"/>
        </w:rPr>
        <w:t>« l’entrepreneur principal/général »</w:t>
      </w:r>
      <w:r w:rsidRPr="00C5122A">
        <w:rPr>
          <w:rFonts w:ascii="Arial" w:hAnsi="Arial"/>
          <w:szCs w:val="22"/>
        </w:rPr>
        <w:t xml:space="preserve"> le soutien approprié ainsi que les ressources pour gérer efficacement la santé et la sécurité sur le chantier;</w:t>
      </w:r>
    </w:p>
    <w:p w14:paraId="51ED4E7F"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Effectuer au moins une visite sur le terrain et diriger/participer aux inspections officielles;</w:t>
      </w:r>
    </w:p>
    <w:p w14:paraId="17E93BBA"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Demander le soutien de la société en matière de sécurité et d’environnement, au besoin;</w:t>
      </w:r>
    </w:p>
    <w:p w14:paraId="69A4FD06" w14:textId="77777777" w:rsidR="00FD78FA" w:rsidRPr="00C5122A"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C5122A">
        <w:rPr>
          <w:rFonts w:ascii="Arial" w:hAnsi="Arial"/>
          <w:szCs w:val="22"/>
        </w:rPr>
        <w:t>Surveiller et déceler les tendances et les problèmes de sécurité;</w:t>
      </w:r>
    </w:p>
    <w:p w14:paraId="798BC0B1" w14:textId="77777777" w:rsidR="00FD78FA" w:rsidRPr="00C5122A" w:rsidRDefault="00FD78FA" w:rsidP="00362648">
      <w:pPr>
        <w:numPr>
          <w:ilvl w:val="0"/>
          <w:numId w:val="26"/>
        </w:numPr>
        <w:tabs>
          <w:tab w:val="clear" w:pos="1080"/>
          <w:tab w:val="left" w:pos="720"/>
        </w:tabs>
        <w:ind w:left="720"/>
        <w:rPr>
          <w:rFonts w:ascii="Arial" w:hAnsi="Arial"/>
          <w:szCs w:val="22"/>
        </w:rPr>
      </w:pPr>
      <w:r w:rsidRPr="00C5122A">
        <w:rPr>
          <w:rFonts w:ascii="Arial" w:hAnsi="Arial"/>
          <w:szCs w:val="22"/>
        </w:rPr>
        <w:t xml:space="preserve">Coordonner une réunion mensuelle avec l’équipe de sécurité de </w:t>
      </w:r>
      <w:r w:rsidRPr="00C5122A">
        <w:rPr>
          <w:rFonts w:ascii="Arial" w:hAnsi="Arial"/>
          <w:szCs w:val="22"/>
          <w:highlight w:val="yellow"/>
        </w:rPr>
        <w:t>« l’entrepreneur principal/général »</w:t>
      </w:r>
      <w:r w:rsidRPr="00C5122A">
        <w:rPr>
          <w:rFonts w:ascii="Arial" w:hAnsi="Arial"/>
          <w:szCs w:val="22"/>
        </w:rPr>
        <w:t xml:space="preserve"> et l’équipe de projet de TransCanada aux fins d’examen du rendement en matière de sécurité;</w:t>
      </w:r>
    </w:p>
    <w:p w14:paraId="016C4DA0" w14:textId="77777777" w:rsidR="00FD78FA" w:rsidRPr="00C5122A" w:rsidRDefault="00FD78FA" w:rsidP="00362648">
      <w:pPr>
        <w:numPr>
          <w:ilvl w:val="0"/>
          <w:numId w:val="26"/>
        </w:numPr>
        <w:tabs>
          <w:tab w:val="clear" w:pos="1080"/>
          <w:tab w:val="left" w:pos="720"/>
        </w:tabs>
        <w:ind w:left="720"/>
        <w:rPr>
          <w:rFonts w:ascii="Arial" w:hAnsi="Arial"/>
          <w:szCs w:val="22"/>
        </w:rPr>
      </w:pPr>
      <w:r w:rsidRPr="00C5122A">
        <w:rPr>
          <w:rFonts w:ascii="Arial" w:hAnsi="Arial"/>
          <w:szCs w:val="22"/>
        </w:rPr>
        <w:t>Coordonner une réunion avec les représentants de la haute direction de « </w:t>
      </w:r>
      <w:r w:rsidRPr="00C5122A">
        <w:rPr>
          <w:rFonts w:ascii="Arial" w:hAnsi="Arial"/>
          <w:szCs w:val="22"/>
          <w:highlight w:val="yellow"/>
        </w:rPr>
        <w:t>entrepreneur principal/général »</w:t>
      </w:r>
      <w:r w:rsidRPr="00C5122A">
        <w:rPr>
          <w:rFonts w:ascii="Arial" w:hAnsi="Arial"/>
          <w:color w:val="FF0000"/>
          <w:szCs w:val="22"/>
          <w:highlight w:val="yellow"/>
        </w:rPr>
        <w:t xml:space="preserve"> </w:t>
      </w:r>
      <w:r w:rsidRPr="00C5122A">
        <w:rPr>
          <w:rFonts w:ascii="Arial" w:hAnsi="Arial"/>
          <w:szCs w:val="22"/>
        </w:rPr>
        <w:t>et de TransCanada à la suite d’un incident majeur/critique ou d’un rendement inadéquat en matière de sécurité;</w:t>
      </w:r>
    </w:p>
    <w:p w14:paraId="32EAA866" w14:textId="77777777" w:rsidR="00FD78FA" w:rsidRPr="00C5122A" w:rsidRDefault="00FD78FA" w:rsidP="00362648">
      <w:pPr>
        <w:numPr>
          <w:ilvl w:val="0"/>
          <w:numId w:val="26"/>
        </w:numPr>
        <w:tabs>
          <w:tab w:val="clear" w:pos="1080"/>
          <w:tab w:val="num" w:pos="720"/>
        </w:tabs>
        <w:ind w:left="720"/>
        <w:rPr>
          <w:rFonts w:ascii="Arial" w:hAnsi="Arial"/>
          <w:szCs w:val="22"/>
        </w:rPr>
      </w:pPr>
      <w:r w:rsidRPr="00C5122A">
        <w:rPr>
          <w:rFonts w:ascii="Arial" w:hAnsi="Arial"/>
          <w:szCs w:val="22"/>
        </w:rPr>
        <w:t xml:space="preserve">Coordonner avec TransCanada une évaluation après-construction pour passer en revue le rendement en matière de sécurité et en discuter, identifier les tendances de sécurité </w:t>
      </w:r>
      <w:r w:rsidRPr="00C5122A">
        <w:rPr>
          <w:rFonts w:ascii="Arial" w:hAnsi="Arial"/>
          <w:szCs w:val="22"/>
        </w:rPr>
        <w:lastRenderedPageBreak/>
        <w:t>ou les leçons tirées. En cas de changements ou de problèmes à l’échelle du système, une stratégie de communication sera élaborée;</w:t>
      </w:r>
    </w:p>
    <w:p w14:paraId="6F4B3083" w14:textId="77777777" w:rsidR="00FD78FA" w:rsidRPr="00C5122A" w:rsidRDefault="00FD78FA" w:rsidP="00362648">
      <w:pPr>
        <w:numPr>
          <w:ilvl w:val="0"/>
          <w:numId w:val="26"/>
        </w:numPr>
        <w:tabs>
          <w:tab w:val="clear" w:pos="1080"/>
          <w:tab w:val="num" w:pos="720"/>
        </w:tabs>
        <w:ind w:left="720"/>
        <w:rPr>
          <w:rFonts w:ascii="Arial" w:hAnsi="Arial"/>
          <w:szCs w:val="22"/>
        </w:rPr>
      </w:pPr>
      <w:r w:rsidRPr="00C5122A">
        <w:rPr>
          <w:rFonts w:ascii="Arial" w:hAnsi="Arial"/>
          <w:szCs w:val="22"/>
        </w:rPr>
        <w:t xml:space="preserve">S’assurer que le rapport mensuel de santé et de sécurité de </w:t>
      </w:r>
      <w:r w:rsidRPr="00C5122A">
        <w:rPr>
          <w:rFonts w:ascii="Arial" w:hAnsi="Arial"/>
          <w:szCs w:val="22"/>
          <w:highlight w:val="yellow"/>
        </w:rPr>
        <w:t>« l’entrepreneur principal/général »</w:t>
      </w:r>
      <w:r w:rsidRPr="00C5122A">
        <w:rPr>
          <w:rFonts w:ascii="Arial" w:hAnsi="Arial"/>
          <w:szCs w:val="22"/>
        </w:rPr>
        <w:t xml:space="preserve"> et produit. </w:t>
      </w:r>
    </w:p>
    <w:p w14:paraId="329106AB" w14:textId="77777777" w:rsidR="00FD78FA" w:rsidRPr="00C5122A" w:rsidRDefault="00FD78FA" w:rsidP="00FD78FA">
      <w:pPr>
        <w:pStyle w:val="BodyText2"/>
        <w:spacing w:after="0"/>
        <w:ind w:left="360"/>
        <w:rPr>
          <w:rFonts w:ascii="Arial" w:hAnsi="Arial"/>
          <w:szCs w:val="22"/>
        </w:rPr>
      </w:pPr>
    </w:p>
    <w:p w14:paraId="00B98DBD" w14:textId="77777777" w:rsidR="00FD78FA" w:rsidRPr="00C5122A" w:rsidRDefault="00FD78FA" w:rsidP="00362648">
      <w:pPr>
        <w:pStyle w:val="Heading2"/>
        <w:numPr>
          <w:ilvl w:val="1"/>
          <w:numId w:val="38"/>
        </w:numPr>
        <w:rPr>
          <w:rFonts w:cs="Times New Roman"/>
          <w:i w:val="0"/>
          <w:iCs w:val="0"/>
          <w:sz w:val="24"/>
          <w:szCs w:val="22"/>
          <w:highlight w:val="yellow"/>
        </w:rPr>
      </w:pPr>
      <w:bookmarkStart w:id="79" w:name="_Toc279157550"/>
      <w:bookmarkStart w:id="80" w:name="_Toc279158153"/>
      <w:bookmarkStart w:id="81" w:name="_Toc279158665"/>
      <w:bookmarkStart w:id="82" w:name="_Toc325980127"/>
      <w:bookmarkStart w:id="83" w:name="_Toc510598066"/>
      <w:bookmarkStart w:id="84" w:name="_Toc510598697"/>
      <w:bookmarkStart w:id="85" w:name="_Toc510603360"/>
      <w:bookmarkStart w:id="86" w:name="_Toc515470104"/>
      <w:bookmarkStart w:id="87" w:name="_Toc515470180"/>
      <w:bookmarkStart w:id="88" w:name="_Toc515470957"/>
      <w:bookmarkStart w:id="89" w:name="_Toc515471619"/>
      <w:r w:rsidRPr="00C5122A">
        <w:rPr>
          <w:i w:val="0"/>
          <w:iCs w:val="0"/>
          <w:sz w:val="24"/>
          <w:szCs w:val="22"/>
          <w:highlight w:val="yellow"/>
        </w:rPr>
        <w:t>Directeur des travaux</w:t>
      </w:r>
      <w:bookmarkEnd w:id="79"/>
      <w:bookmarkEnd w:id="80"/>
      <w:bookmarkEnd w:id="81"/>
      <w:bookmarkEnd w:id="82"/>
      <w:bookmarkEnd w:id="83"/>
      <w:bookmarkEnd w:id="84"/>
      <w:bookmarkEnd w:id="85"/>
      <w:bookmarkEnd w:id="86"/>
      <w:bookmarkEnd w:id="87"/>
      <w:bookmarkEnd w:id="88"/>
      <w:bookmarkEnd w:id="89"/>
    </w:p>
    <w:p w14:paraId="697F474D" w14:textId="77777777" w:rsidR="00FD78FA" w:rsidRPr="00C5122A" w:rsidRDefault="00FD78FA" w:rsidP="00FD78FA">
      <w:pPr>
        <w:pStyle w:val="BodyText2"/>
        <w:spacing w:after="0"/>
        <w:ind w:left="360"/>
        <w:rPr>
          <w:rFonts w:ascii="Arial" w:hAnsi="Arial"/>
          <w:szCs w:val="22"/>
        </w:rPr>
      </w:pPr>
    </w:p>
    <w:p w14:paraId="52DF454A" w14:textId="77777777" w:rsidR="00FD78FA" w:rsidRPr="00C5122A" w:rsidRDefault="00FD78FA" w:rsidP="007249F6">
      <w:pPr>
        <w:rPr>
          <w:rFonts w:ascii="Arial" w:hAnsi="Arial"/>
          <w:szCs w:val="22"/>
        </w:rPr>
      </w:pPr>
      <w:r w:rsidRPr="00C5122A">
        <w:rPr>
          <w:rFonts w:ascii="Arial" w:hAnsi="Arial"/>
          <w:szCs w:val="22"/>
          <w:highlight w:val="yellow"/>
        </w:rPr>
        <w:t>Nom du directeur des travaux</w:t>
      </w:r>
      <w:r w:rsidRPr="00C5122A">
        <w:rPr>
          <w:rFonts w:ascii="Arial" w:hAnsi="Arial"/>
          <w:szCs w:val="22"/>
        </w:rPr>
        <w:t xml:space="preserve"> est désigné à titre de directeur des travaux. </w:t>
      </w:r>
      <w:r w:rsidRPr="00C5122A">
        <w:rPr>
          <w:rFonts w:ascii="Arial" w:hAnsi="Arial"/>
          <w:szCs w:val="22"/>
          <w:highlight w:val="yellow"/>
        </w:rPr>
        <w:t>(indiquez toute qualification applicable de la personne)</w:t>
      </w:r>
      <w:r w:rsidRPr="00C5122A">
        <w:rPr>
          <w:rFonts w:ascii="Arial" w:hAnsi="Arial"/>
          <w:szCs w:val="22"/>
        </w:rPr>
        <w:t xml:space="preserve"> Le directeur des travaux est la fenêtre principale des fonctions de mise en place de la construction.</w:t>
      </w:r>
    </w:p>
    <w:p w14:paraId="5A7217E6" w14:textId="77777777" w:rsidR="00FD78FA" w:rsidRPr="00C5122A" w:rsidRDefault="00FD78FA" w:rsidP="00FD78FA">
      <w:pPr>
        <w:ind w:left="720"/>
        <w:rPr>
          <w:rFonts w:ascii="Arial" w:hAnsi="Arial"/>
          <w:szCs w:val="22"/>
        </w:rPr>
      </w:pPr>
    </w:p>
    <w:p w14:paraId="660BC199" w14:textId="77777777" w:rsidR="00FD78FA" w:rsidRPr="00C5122A" w:rsidRDefault="00FD78FA" w:rsidP="007249F6">
      <w:pPr>
        <w:rPr>
          <w:rFonts w:ascii="Arial" w:hAnsi="Arial"/>
          <w:szCs w:val="22"/>
        </w:rPr>
      </w:pPr>
      <w:r w:rsidRPr="00C5122A">
        <w:rPr>
          <w:rFonts w:ascii="Arial" w:hAnsi="Arial"/>
          <w:szCs w:val="22"/>
        </w:rPr>
        <w:t>Rôles et responsabilités du directeur des travaux :</w:t>
      </w:r>
    </w:p>
    <w:p w14:paraId="6C0EEBC3" w14:textId="77777777" w:rsidR="00FD78FA" w:rsidRPr="00C5122A" w:rsidRDefault="00FD78FA" w:rsidP="00362648">
      <w:pPr>
        <w:numPr>
          <w:ilvl w:val="0"/>
          <w:numId w:val="27"/>
        </w:numPr>
        <w:tabs>
          <w:tab w:val="clear" w:pos="1440"/>
          <w:tab w:val="num" w:pos="720"/>
        </w:tabs>
        <w:ind w:left="720"/>
        <w:rPr>
          <w:rFonts w:ascii="Arial" w:hAnsi="Arial"/>
          <w:szCs w:val="22"/>
        </w:rPr>
      </w:pPr>
      <w:r w:rsidRPr="00C5122A">
        <w:rPr>
          <w:rFonts w:ascii="Arial" w:hAnsi="Arial"/>
          <w:szCs w:val="22"/>
        </w:rPr>
        <w:t xml:space="preserve">Comprendre toutes les exigences de santé et sécurité applicables nommées dans le PSPP/S, et dans toute autre documentation pertinente; </w:t>
      </w:r>
    </w:p>
    <w:p w14:paraId="1377883C" w14:textId="77777777" w:rsidR="00FD78FA" w:rsidRPr="00C5122A" w:rsidRDefault="00FD78FA" w:rsidP="00362648">
      <w:pPr>
        <w:numPr>
          <w:ilvl w:val="0"/>
          <w:numId w:val="27"/>
        </w:numPr>
        <w:tabs>
          <w:tab w:val="clear" w:pos="1440"/>
          <w:tab w:val="num" w:pos="720"/>
        </w:tabs>
        <w:ind w:left="720"/>
        <w:rPr>
          <w:rFonts w:ascii="Arial" w:hAnsi="Arial"/>
          <w:szCs w:val="22"/>
        </w:rPr>
      </w:pPr>
      <w:r w:rsidRPr="00C5122A">
        <w:rPr>
          <w:rFonts w:ascii="Arial" w:hAnsi="Arial"/>
          <w:szCs w:val="22"/>
        </w:rPr>
        <w:t>Suivre et réussir toute formation sur la santé et sécurité requise;</w:t>
      </w:r>
    </w:p>
    <w:p w14:paraId="6BB22AF4" w14:textId="77777777" w:rsidR="00FD78FA" w:rsidRPr="00C5122A" w:rsidRDefault="00FD78FA" w:rsidP="00362648">
      <w:pPr>
        <w:numPr>
          <w:ilvl w:val="0"/>
          <w:numId w:val="27"/>
        </w:numPr>
        <w:tabs>
          <w:tab w:val="clear" w:pos="1440"/>
          <w:tab w:val="num" w:pos="720"/>
        </w:tabs>
        <w:ind w:left="720"/>
        <w:rPr>
          <w:rFonts w:ascii="Arial" w:hAnsi="Arial"/>
          <w:szCs w:val="22"/>
        </w:rPr>
      </w:pPr>
      <w:r w:rsidRPr="00C5122A">
        <w:rPr>
          <w:rFonts w:ascii="Arial" w:hAnsi="Arial"/>
          <w:szCs w:val="22"/>
        </w:rPr>
        <w:t xml:space="preserve">Représenter </w:t>
      </w:r>
      <w:r w:rsidRPr="00C5122A">
        <w:rPr>
          <w:rFonts w:ascii="Arial" w:hAnsi="Arial"/>
          <w:szCs w:val="22"/>
          <w:highlight w:val="yellow"/>
        </w:rPr>
        <w:t>« l’entrepreneur principal/général »</w:t>
      </w:r>
      <w:r w:rsidRPr="00C5122A">
        <w:rPr>
          <w:rFonts w:ascii="Arial" w:hAnsi="Arial"/>
          <w:szCs w:val="22"/>
        </w:rPr>
        <w:t xml:space="preserve"> au chantier et vérifier que toutes les exigences applicables en matière de sécurité sont adéquatement gérées par </w:t>
      </w:r>
      <w:r w:rsidRPr="00C5122A">
        <w:rPr>
          <w:rFonts w:ascii="Arial" w:hAnsi="Arial"/>
          <w:szCs w:val="22"/>
          <w:highlight w:val="yellow"/>
        </w:rPr>
        <w:t>« l’entrepreneur principal/général »</w:t>
      </w:r>
      <w:r w:rsidRPr="00C5122A">
        <w:rPr>
          <w:rFonts w:ascii="Arial" w:hAnsi="Arial"/>
          <w:szCs w:val="22"/>
        </w:rPr>
        <w:t>;</w:t>
      </w:r>
    </w:p>
    <w:p w14:paraId="2D26C595" w14:textId="77777777" w:rsidR="00FD78FA" w:rsidRPr="00C5122A" w:rsidRDefault="00FD78FA" w:rsidP="00362648">
      <w:pPr>
        <w:numPr>
          <w:ilvl w:val="0"/>
          <w:numId w:val="27"/>
        </w:numPr>
        <w:tabs>
          <w:tab w:val="clear" w:pos="1440"/>
          <w:tab w:val="num" w:pos="720"/>
        </w:tabs>
        <w:ind w:left="720"/>
        <w:rPr>
          <w:rFonts w:ascii="Arial" w:hAnsi="Arial"/>
          <w:szCs w:val="22"/>
        </w:rPr>
      </w:pPr>
      <w:r w:rsidRPr="00C5122A">
        <w:rPr>
          <w:rFonts w:ascii="Arial" w:hAnsi="Arial"/>
          <w:szCs w:val="22"/>
        </w:rPr>
        <w:t>Participer aux réunions liées à la sécurité (préparatoires, réunions informelles, réunions spéciales de sécurité, etc.);</w:t>
      </w:r>
    </w:p>
    <w:p w14:paraId="4376B12E"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S’assurer que les outils et l’équipement requis pour exécuter les travaux sont disponibles et maintenus dans un état sécuritaire de fonctionnement;</w:t>
      </w:r>
    </w:p>
    <w:p w14:paraId="3B781990"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Participer aux inspections de SST formelles et informelles sur le chantier, diriger les mesures correctives pour toutes conditions dangereuses et aviser le chargé de projet des résultats de l’inspection;</w:t>
      </w:r>
    </w:p>
    <w:p w14:paraId="097979B7"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Mettre en place des processus d’intervention en cas d’urgence et de signalement d’incident auprès de tout le personnel sur place;</w:t>
      </w:r>
    </w:p>
    <w:p w14:paraId="143F1123"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Agir à titre de personne-ressource en cas de signalement d’incident (veiller à ce que les incidents fassent l’objet d’enquêtes et collaborer au besoin, produire les rapports d’incident auprès du chargé de projet);</w:t>
      </w:r>
    </w:p>
    <w:p w14:paraId="52813345"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S’assurer de l’efficacité des sous-traitants dans le cadre des réunions de sécurité, des réunions informelles, des AST, etc. en offrant de l’encadrement et du mentorat ou en participant au besoin pour en assurer l’efficacité;</w:t>
      </w:r>
    </w:p>
    <w:p w14:paraId="4198C9D0"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 xml:space="preserve">En cas d’incident majeur ou critique, produire un ordre de suspension des travaux et aviser le chargé de projet et l’équipe de sécurité de </w:t>
      </w:r>
      <w:r w:rsidRPr="00C5122A">
        <w:rPr>
          <w:rFonts w:ascii="Arial" w:hAnsi="Arial"/>
          <w:szCs w:val="22"/>
          <w:highlight w:val="yellow"/>
        </w:rPr>
        <w:t>« l’entrepreneur principal/général »</w:t>
      </w:r>
      <w:r w:rsidRPr="00C5122A">
        <w:rPr>
          <w:rFonts w:ascii="Arial" w:hAnsi="Arial"/>
          <w:szCs w:val="22"/>
        </w:rPr>
        <w:t>;</w:t>
      </w:r>
    </w:p>
    <w:p w14:paraId="1D83120C" w14:textId="77777777" w:rsidR="00FD78FA" w:rsidRPr="00C5122A" w:rsidRDefault="00FD78FA" w:rsidP="00362648">
      <w:pPr>
        <w:pStyle w:val="BodyText2"/>
        <w:numPr>
          <w:ilvl w:val="0"/>
          <w:numId w:val="27"/>
        </w:numPr>
        <w:tabs>
          <w:tab w:val="clear" w:pos="1440"/>
          <w:tab w:val="num" w:pos="720"/>
        </w:tabs>
        <w:spacing w:after="0"/>
        <w:ind w:left="720"/>
        <w:jc w:val="left"/>
        <w:rPr>
          <w:rFonts w:ascii="Arial" w:hAnsi="Arial"/>
          <w:szCs w:val="22"/>
        </w:rPr>
      </w:pPr>
      <w:r w:rsidRPr="00C5122A">
        <w:rPr>
          <w:rFonts w:ascii="Arial" w:hAnsi="Arial"/>
          <w:szCs w:val="22"/>
        </w:rPr>
        <w:t xml:space="preserve">Comprendre clairement les responsabilités et les obligations de tout le personnel sur place avant d’entreprendre les travaux. Communiquer adéquatement ces attentes sur le chantier. </w:t>
      </w:r>
    </w:p>
    <w:p w14:paraId="485815E6" w14:textId="77777777" w:rsidR="00FD78FA" w:rsidRPr="00C5122A" w:rsidRDefault="00FD78FA" w:rsidP="00FD78FA">
      <w:pPr>
        <w:pStyle w:val="BodyText2"/>
        <w:spacing w:after="0"/>
        <w:ind w:left="360"/>
        <w:rPr>
          <w:rFonts w:ascii="Arial" w:hAnsi="Arial"/>
          <w:szCs w:val="22"/>
        </w:rPr>
      </w:pPr>
    </w:p>
    <w:p w14:paraId="764CF397" w14:textId="77777777" w:rsidR="00FD78FA" w:rsidRPr="00C5122A" w:rsidRDefault="00FD78FA" w:rsidP="00362648">
      <w:pPr>
        <w:pStyle w:val="Heading2"/>
        <w:numPr>
          <w:ilvl w:val="1"/>
          <w:numId w:val="38"/>
        </w:numPr>
        <w:rPr>
          <w:rFonts w:cs="Times New Roman"/>
          <w:i w:val="0"/>
          <w:iCs w:val="0"/>
          <w:sz w:val="24"/>
          <w:szCs w:val="22"/>
          <w:highlight w:val="yellow"/>
        </w:rPr>
      </w:pPr>
      <w:bookmarkStart w:id="90" w:name="_Toc279157551"/>
      <w:bookmarkStart w:id="91" w:name="_Toc279158154"/>
      <w:bookmarkStart w:id="92" w:name="_Toc279158666"/>
      <w:bookmarkStart w:id="93" w:name="_Toc325980128"/>
      <w:bookmarkStart w:id="94" w:name="_Toc510598067"/>
      <w:bookmarkStart w:id="95" w:name="_Toc510598698"/>
      <w:bookmarkStart w:id="96" w:name="_Toc510603361"/>
      <w:bookmarkStart w:id="97" w:name="_Toc515470105"/>
      <w:bookmarkStart w:id="98" w:name="_Toc515470181"/>
      <w:bookmarkStart w:id="99" w:name="_Toc515470958"/>
      <w:bookmarkStart w:id="100" w:name="_Toc515471620"/>
      <w:r w:rsidRPr="00C5122A">
        <w:rPr>
          <w:i w:val="0"/>
          <w:iCs w:val="0"/>
          <w:sz w:val="24"/>
          <w:szCs w:val="22"/>
          <w:highlight w:val="yellow"/>
        </w:rPr>
        <w:t>Représentants de sécurité</w:t>
      </w:r>
      <w:bookmarkEnd w:id="90"/>
      <w:bookmarkEnd w:id="91"/>
      <w:bookmarkEnd w:id="92"/>
      <w:bookmarkEnd w:id="93"/>
      <w:bookmarkEnd w:id="94"/>
      <w:bookmarkEnd w:id="95"/>
      <w:bookmarkEnd w:id="96"/>
      <w:bookmarkEnd w:id="97"/>
      <w:bookmarkEnd w:id="98"/>
      <w:bookmarkEnd w:id="99"/>
      <w:bookmarkEnd w:id="100"/>
    </w:p>
    <w:p w14:paraId="0129DC4C" w14:textId="77777777" w:rsidR="00FD78FA" w:rsidRPr="00C5122A" w:rsidRDefault="00FD78FA" w:rsidP="00FD78FA">
      <w:pPr>
        <w:ind w:left="360"/>
        <w:rPr>
          <w:rFonts w:ascii="Arial" w:hAnsi="Arial"/>
          <w:b/>
          <w:szCs w:val="22"/>
        </w:rPr>
      </w:pPr>
    </w:p>
    <w:p w14:paraId="3DF50D93" w14:textId="77777777" w:rsidR="00FD78FA" w:rsidRPr="00C5122A" w:rsidRDefault="00FD78FA" w:rsidP="007249F6">
      <w:pPr>
        <w:pStyle w:val="BodyText2"/>
        <w:spacing w:after="0"/>
        <w:ind w:left="0"/>
        <w:rPr>
          <w:rFonts w:ascii="Arial" w:hAnsi="Arial"/>
          <w:szCs w:val="22"/>
        </w:rPr>
      </w:pPr>
      <w:r w:rsidRPr="00C5122A">
        <w:rPr>
          <w:rFonts w:ascii="Arial" w:hAnsi="Arial"/>
          <w:b/>
          <w:szCs w:val="22"/>
          <w:highlight w:val="yellow"/>
        </w:rPr>
        <w:t>Nom du(des) représentant(s) de sécurité</w:t>
      </w:r>
      <w:r w:rsidRPr="00C5122A">
        <w:rPr>
          <w:rFonts w:ascii="Arial" w:hAnsi="Arial"/>
          <w:b/>
          <w:szCs w:val="22"/>
        </w:rPr>
        <w:t xml:space="preserve"> </w:t>
      </w:r>
      <w:r w:rsidRPr="00C5122A">
        <w:rPr>
          <w:rFonts w:ascii="Arial" w:hAnsi="Arial"/>
          <w:szCs w:val="22"/>
        </w:rPr>
        <w:t xml:space="preserve">agit/agiront à titre de représentant(s) de la sécurité pour les travaux </w:t>
      </w:r>
      <w:r w:rsidRPr="00C5122A">
        <w:rPr>
          <w:rFonts w:ascii="Arial" w:hAnsi="Arial"/>
          <w:szCs w:val="22"/>
          <w:highlight w:val="yellow"/>
        </w:rPr>
        <w:t>(indiquez toute qualification applicable de la personne, p. ex., études, désignations professionnelles, PSAC/CSP/NCSO, etc.)</w:t>
      </w:r>
      <w:r w:rsidRPr="00C5122A">
        <w:rPr>
          <w:rFonts w:ascii="Arial" w:hAnsi="Arial"/>
          <w:szCs w:val="22"/>
        </w:rPr>
        <w:t xml:space="preserve"> Le représentant de sécurité un examen </w:t>
      </w:r>
      <w:r w:rsidRPr="00C5122A">
        <w:rPr>
          <w:rFonts w:ascii="Arial" w:hAnsi="Arial"/>
          <w:szCs w:val="22"/>
        </w:rPr>
        <w:lastRenderedPageBreak/>
        <w:t xml:space="preserve">détaillé des attentes et des mesures de SST, interagit directement avec le chargé de projet et le directeur des travaux ainsi qu’avec d’autres membres du personnel de la sécurité du site. </w:t>
      </w:r>
    </w:p>
    <w:p w14:paraId="7D16A28E" w14:textId="77777777" w:rsidR="00FD78FA" w:rsidRPr="00C5122A" w:rsidRDefault="00FD78FA" w:rsidP="00FD78FA">
      <w:pPr>
        <w:pStyle w:val="BodyText2"/>
        <w:spacing w:after="0"/>
        <w:ind w:left="360"/>
        <w:rPr>
          <w:rFonts w:ascii="Arial" w:hAnsi="Arial"/>
          <w:szCs w:val="22"/>
        </w:rPr>
      </w:pPr>
    </w:p>
    <w:p w14:paraId="68672B4D" w14:textId="77777777" w:rsidR="00FD78FA" w:rsidRPr="00C5122A" w:rsidRDefault="00FD78FA" w:rsidP="007249F6">
      <w:pPr>
        <w:pStyle w:val="BodyText2"/>
        <w:spacing w:after="0"/>
        <w:ind w:left="0"/>
        <w:rPr>
          <w:rFonts w:ascii="Arial" w:hAnsi="Arial"/>
          <w:szCs w:val="22"/>
        </w:rPr>
      </w:pPr>
      <w:r w:rsidRPr="00C5122A">
        <w:rPr>
          <w:rFonts w:ascii="Arial" w:hAnsi="Arial"/>
          <w:szCs w:val="22"/>
        </w:rPr>
        <w:t xml:space="preserve">Rôles et responsabilités du représentant de sécurité des travaux : </w:t>
      </w:r>
    </w:p>
    <w:p w14:paraId="58F523C7"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Contribuer à l’élaboration du PSPP/S pour veiller à ce qu’il réponde aux exigences applicables ou les dépasse;</w:t>
      </w:r>
    </w:p>
    <w:p w14:paraId="4F6A7E55" w14:textId="77777777" w:rsidR="002D7A5F" w:rsidRPr="00C5122A" w:rsidRDefault="002D7A5F"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Veiller au développement et à la mise en œuvre du programme d’orientation propre au projet/site de l’entrepreneur principal/général;</w:t>
      </w:r>
    </w:p>
    <w:p w14:paraId="437D5214"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 xml:space="preserve">Fournir un soutien continu et surveiller périodiquement les travaux; observer la capacité de </w:t>
      </w:r>
      <w:r w:rsidRPr="00C5122A">
        <w:rPr>
          <w:rFonts w:ascii="Arial" w:hAnsi="Arial"/>
          <w:szCs w:val="22"/>
          <w:highlight w:val="yellow"/>
        </w:rPr>
        <w:t>« l’entrepreneur principal/général »</w:t>
      </w:r>
      <w:r w:rsidRPr="00C5122A">
        <w:rPr>
          <w:rFonts w:ascii="Arial" w:hAnsi="Arial"/>
          <w:szCs w:val="22"/>
        </w:rPr>
        <w:t xml:space="preserve"> de mettre en place les exigences de sécurité relevées dans le PSPP/S et dans la loi applicable;</w:t>
      </w:r>
    </w:p>
    <w:p w14:paraId="39C2A2E1"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Surveiller, établir les tendances et analyser de manière continue le rendement en matière de sécurité; recommander la mise en œuvre de mesures d’atténuation pour les travaux, et y collaborer au besoin;</w:t>
      </w:r>
    </w:p>
    <w:p w14:paraId="7AEF74DD" w14:textId="77777777" w:rsidR="00FD78FA" w:rsidRPr="00C5122A" w:rsidRDefault="002D7A5F"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Diriger ou participer et assister dans les enquêtes sur les incidents;</w:t>
      </w:r>
    </w:p>
    <w:p w14:paraId="4F634E67"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Diriger un minimum de trois vérifications de sécurité par année pour la durée des travaux;</w:t>
      </w:r>
    </w:p>
    <w:p w14:paraId="2FC392AC" w14:textId="77777777" w:rsidR="00FD78FA" w:rsidRPr="00C5122A" w:rsidRDefault="00FD78FA" w:rsidP="00FD78FA">
      <w:pPr>
        <w:pStyle w:val="BodyText2"/>
        <w:tabs>
          <w:tab w:val="left" w:pos="1080"/>
        </w:tabs>
        <w:spacing w:after="0"/>
        <w:ind w:left="1440"/>
        <w:jc w:val="left"/>
        <w:rPr>
          <w:rFonts w:ascii="Arial" w:hAnsi="Arial"/>
          <w:szCs w:val="22"/>
        </w:rPr>
      </w:pPr>
      <w:r w:rsidRPr="00C5122A">
        <w:rPr>
          <w:rFonts w:ascii="Arial" w:hAnsi="Arial"/>
          <w:szCs w:val="22"/>
          <w:highlight w:val="yellow"/>
        </w:rPr>
        <w:t>Développez un plan d’action pour mettre en œuvre des mesures correctives de toute déficience relevée relativement aux responsabilités assignées et aux échéanciers d’achèvement.</w:t>
      </w:r>
    </w:p>
    <w:p w14:paraId="7CDE8E5F"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Participer aux réunions liées aux travaux et discuter des problèmes de rendement en matière de sécurité;</w:t>
      </w:r>
    </w:p>
    <w:p w14:paraId="0108D411" w14:textId="77777777" w:rsidR="00FD78FA" w:rsidRPr="00C5122A" w:rsidRDefault="00FD78FA" w:rsidP="00362648">
      <w:pPr>
        <w:pStyle w:val="BodyText2"/>
        <w:numPr>
          <w:ilvl w:val="0"/>
          <w:numId w:val="28"/>
        </w:numPr>
        <w:tabs>
          <w:tab w:val="clear" w:pos="1080"/>
          <w:tab w:val="num" w:pos="720"/>
        </w:tabs>
        <w:spacing w:after="0"/>
        <w:ind w:left="720"/>
        <w:jc w:val="left"/>
        <w:rPr>
          <w:rFonts w:ascii="Arial" w:hAnsi="Arial"/>
          <w:szCs w:val="22"/>
        </w:rPr>
      </w:pPr>
      <w:r w:rsidRPr="00C5122A">
        <w:rPr>
          <w:rFonts w:ascii="Arial" w:hAnsi="Arial"/>
          <w:szCs w:val="22"/>
        </w:rPr>
        <w:t>Offrir de l’encadrement et du mentorat à tout le personnel sur place aux fins d’amélioration continue.</w:t>
      </w:r>
    </w:p>
    <w:p w14:paraId="4ABC45E6" w14:textId="77777777" w:rsidR="00FD78FA" w:rsidRPr="00C5122A" w:rsidRDefault="00FD78FA" w:rsidP="00FD78FA">
      <w:pPr>
        <w:ind w:left="360"/>
        <w:rPr>
          <w:rFonts w:ascii="Arial" w:hAnsi="Arial"/>
          <w:b/>
          <w:szCs w:val="22"/>
        </w:rPr>
      </w:pPr>
    </w:p>
    <w:p w14:paraId="33D26B76" w14:textId="77777777" w:rsidR="00FD78FA" w:rsidRPr="00C5122A" w:rsidRDefault="00FD78FA" w:rsidP="00362648">
      <w:pPr>
        <w:pStyle w:val="Heading2"/>
        <w:numPr>
          <w:ilvl w:val="1"/>
          <w:numId w:val="38"/>
        </w:numPr>
        <w:rPr>
          <w:rFonts w:cs="Times New Roman"/>
          <w:i w:val="0"/>
          <w:iCs w:val="0"/>
          <w:sz w:val="24"/>
          <w:szCs w:val="22"/>
          <w:highlight w:val="yellow"/>
        </w:rPr>
      </w:pPr>
      <w:bookmarkStart w:id="101" w:name="_Toc279157552"/>
      <w:bookmarkStart w:id="102" w:name="_Toc279158155"/>
      <w:bookmarkStart w:id="103" w:name="_Toc279158667"/>
      <w:bookmarkStart w:id="104" w:name="_Toc325980129"/>
      <w:bookmarkStart w:id="105" w:name="_Toc510598068"/>
      <w:bookmarkStart w:id="106" w:name="_Toc510598699"/>
      <w:bookmarkStart w:id="107" w:name="_Toc510603362"/>
      <w:bookmarkStart w:id="108" w:name="_Toc515470106"/>
      <w:bookmarkStart w:id="109" w:name="_Toc515470182"/>
      <w:bookmarkStart w:id="110" w:name="_Toc515470959"/>
      <w:bookmarkStart w:id="111" w:name="_Toc515471621"/>
      <w:r w:rsidRPr="00C5122A">
        <w:rPr>
          <w:i w:val="0"/>
          <w:iCs w:val="0"/>
          <w:sz w:val="24"/>
          <w:szCs w:val="22"/>
          <w:highlight w:val="yellow"/>
        </w:rPr>
        <w:t>Responsables de sécurité</w:t>
      </w:r>
      <w:bookmarkEnd w:id="101"/>
      <w:bookmarkEnd w:id="102"/>
      <w:bookmarkEnd w:id="103"/>
      <w:bookmarkEnd w:id="104"/>
      <w:bookmarkEnd w:id="105"/>
      <w:bookmarkEnd w:id="106"/>
      <w:bookmarkEnd w:id="107"/>
      <w:bookmarkEnd w:id="108"/>
      <w:bookmarkEnd w:id="109"/>
      <w:bookmarkEnd w:id="110"/>
      <w:bookmarkEnd w:id="111"/>
      <w:r w:rsidRPr="00C5122A">
        <w:rPr>
          <w:i w:val="0"/>
          <w:iCs w:val="0"/>
          <w:sz w:val="24"/>
          <w:szCs w:val="22"/>
          <w:highlight w:val="yellow"/>
        </w:rPr>
        <w:t xml:space="preserve"> </w:t>
      </w:r>
    </w:p>
    <w:p w14:paraId="2A716A2E" w14:textId="77777777" w:rsidR="007249F6" w:rsidRPr="00C5122A" w:rsidRDefault="007249F6" w:rsidP="007249F6">
      <w:pPr>
        <w:pStyle w:val="BodyText2"/>
        <w:ind w:left="0"/>
        <w:rPr>
          <w:rFonts w:ascii="Arial" w:hAnsi="Arial"/>
          <w:b/>
          <w:szCs w:val="22"/>
        </w:rPr>
      </w:pPr>
    </w:p>
    <w:p w14:paraId="5C033828" w14:textId="77777777" w:rsidR="00FD78FA" w:rsidRPr="00C5122A" w:rsidRDefault="00FD78FA" w:rsidP="007249F6">
      <w:pPr>
        <w:pStyle w:val="BodyText2"/>
        <w:ind w:left="0"/>
        <w:rPr>
          <w:rFonts w:ascii="Arial" w:hAnsi="Arial"/>
          <w:szCs w:val="22"/>
        </w:rPr>
      </w:pPr>
      <w:r w:rsidRPr="00C5122A">
        <w:rPr>
          <w:rFonts w:ascii="Arial" w:hAnsi="Arial"/>
          <w:szCs w:val="22"/>
          <w:highlight w:val="yellow"/>
        </w:rPr>
        <w:t>Nom du(des) responsable(s) de sécurité</w:t>
      </w:r>
      <w:r w:rsidRPr="00C5122A">
        <w:rPr>
          <w:rFonts w:ascii="Arial" w:hAnsi="Arial"/>
          <w:szCs w:val="22"/>
        </w:rPr>
        <w:t xml:space="preserve"> agit/agiront à titre de responsable(s) de sécurité pour les travaux. </w:t>
      </w:r>
      <w:r w:rsidRPr="00C5122A">
        <w:rPr>
          <w:rFonts w:ascii="Arial" w:hAnsi="Arial"/>
          <w:szCs w:val="22"/>
          <w:highlight w:val="yellow"/>
        </w:rPr>
        <w:t>(Indiquez toute qualification applicable de la personne)</w:t>
      </w:r>
      <w:r w:rsidRPr="00C5122A">
        <w:rPr>
          <w:rFonts w:ascii="Arial" w:hAnsi="Arial"/>
          <w:szCs w:val="22"/>
        </w:rPr>
        <w:t xml:space="preserve"> Le responsable de la sécurité voit à tous les aspects de SST et aux signalements de conformité et de non-conformité environnementales (remarque : les travaux peuvent justifier un poste distinct pour la supervision environnementale) des travaux. </w:t>
      </w:r>
    </w:p>
    <w:p w14:paraId="028E4162" w14:textId="77777777" w:rsidR="00FD78FA" w:rsidRPr="00C5122A" w:rsidRDefault="00FD78FA" w:rsidP="007249F6">
      <w:pPr>
        <w:pStyle w:val="BodyText2"/>
        <w:ind w:left="0"/>
        <w:rPr>
          <w:rFonts w:ascii="Arial" w:hAnsi="Arial"/>
          <w:szCs w:val="22"/>
        </w:rPr>
      </w:pPr>
      <w:r w:rsidRPr="00C5122A">
        <w:rPr>
          <w:rFonts w:ascii="Arial" w:hAnsi="Arial"/>
          <w:szCs w:val="22"/>
        </w:rPr>
        <w:t>Rôles et responsabilités du responsable de sécurité :</w:t>
      </w:r>
    </w:p>
    <w:p w14:paraId="266F00D4" w14:textId="77777777" w:rsidR="00FD78FA" w:rsidRPr="00C5122A" w:rsidRDefault="00FD78FA" w:rsidP="00362648">
      <w:pPr>
        <w:numPr>
          <w:ilvl w:val="0"/>
          <w:numId w:val="29"/>
        </w:numPr>
        <w:rPr>
          <w:rFonts w:ascii="Arial" w:hAnsi="Arial"/>
          <w:szCs w:val="22"/>
        </w:rPr>
      </w:pPr>
      <w:r w:rsidRPr="00C5122A">
        <w:rPr>
          <w:rFonts w:ascii="Arial" w:hAnsi="Arial"/>
          <w:szCs w:val="22"/>
        </w:rPr>
        <w:t xml:space="preserve">Représenter </w:t>
      </w:r>
      <w:r w:rsidRPr="00C5122A">
        <w:rPr>
          <w:rFonts w:ascii="Arial" w:hAnsi="Arial"/>
          <w:szCs w:val="22"/>
          <w:highlight w:val="yellow"/>
        </w:rPr>
        <w:t>« l’entrepreneur principal/général »</w:t>
      </w:r>
      <w:r w:rsidRPr="00C5122A">
        <w:rPr>
          <w:rFonts w:ascii="Arial" w:hAnsi="Arial"/>
          <w:szCs w:val="22"/>
        </w:rPr>
        <w:t xml:space="preserve"> au chantier et vérifier que toutes les exigences applicables en matière de sécurité sont adéquatement gérées;</w:t>
      </w:r>
    </w:p>
    <w:p w14:paraId="0B7F8FA6" w14:textId="77777777" w:rsidR="00FD78FA" w:rsidRPr="00C5122A" w:rsidRDefault="00FD78FA" w:rsidP="00362648">
      <w:pPr>
        <w:numPr>
          <w:ilvl w:val="0"/>
          <w:numId w:val="29"/>
        </w:numPr>
        <w:rPr>
          <w:rFonts w:ascii="Arial" w:hAnsi="Arial"/>
          <w:szCs w:val="22"/>
        </w:rPr>
      </w:pPr>
      <w:r w:rsidRPr="00C5122A">
        <w:rPr>
          <w:rFonts w:ascii="Arial" w:hAnsi="Arial"/>
          <w:szCs w:val="22"/>
        </w:rPr>
        <w:t xml:space="preserve">Faire le lien avec l’équipe de sécurité de </w:t>
      </w:r>
      <w:r w:rsidRPr="00C5122A">
        <w:rPr>
          <w:rFonts w:ascii="Arial" w:hAnsi="Arial"/>
          <w:szCs w:val="22"/>
          <w:highlight w:val="yellow"/>
        </w:rPr>
        <w:t>« l’entrepreneur principal/général »</w:t>
      </w:r>
      <w:r w:rsidRPr="00C5122A">
        <w:rPr>
          <w:rFonts w:ascii="Arial" w:hAnsi="Arial"/>
          <w:szCs w:val="22"/>
        </w:rPr>
        <w:t>;</w:t>
      </w:r>
    </w:p>
    <w:p w14:paraId="37B69A7D" w14:textId="77777777" w:rsidR="00FD78FA" w:rsidRPr="00C5122A" w:rsidRDefault="00FD78FA" w:rsidP="00362648">
      <w:pPr>
        <w:numPr>
          <w:ilvl w:val="0"/>
          <w:numId w:val="29"/>
        </w:numPr>
        <w:rPr>
          <w:rFonts w:ascii="Arial" w:hAnsi="Arial"/>
          <w:szCs w:val="22"/>
        </w:rPr>
      </w:pPr>
      <w:r w:rsidRPr="00C5122A">
        <w:rPr>
          <w:rFonts w:ascii="Arial" w:hAnsi="Arial"/>
          <w:szCs w:val="22"/>
        </w:rPr>
        <w:t>Comprendre toutes les exigences de SST applicables nommées dans le PSPP/S, dans la loi et dans toute autre documentation pertinentes;</w:t>
      </w:r>
    </w:p>
    <w:p w14:paraId="73517650"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 xml:space="preserve">Participer à l’élaboration et au lancement des orientations du PSPP/S et des Manuel d’orientation des travailleurs </w:t>
      </w:r>
      <w:r w:rsidRPr="00C5122A">
        <w:rPr>
          <w:rFonts w:ascii="Arial" w:hAnsi="Arial"/>
          <w:bCs/>
          <w:szCs w:val="22"/>
        </w:rPr>
        <w:t>(bref sommaire des procédures et des exigences à inclure dans les manuels d’orientation des travailleurs);</w:t>
      </w:r>
    </w:p>
    <w:p w14:paraId="1734D127"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Surveiller, établir les tendances et analyser de manière continue le rendement en matière de sécurité; recommander la mise en œuvre de mesures d’atténuation pour les travaux, et y collaborer;</w:t>
      </w:r>
    </w:p>
    <w:p w14:paraId="604882D5"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lastRenderedPageBreak/>
        <w:t>Participer aux réunions liées à la sécurité et discuter des problèmes de rendement en matière de sécurité;</w:t>
      </w:r>
    </w:p>
    <w:p w14:paraId="58D01206" w14:textId="77777777" w:rsidR="00FD78FA" w:rsidRPr="00C5122A" w:rsidRDefault="00FD78FA" w:rsidP="00362648">
      <w:pPr>
        <w:numPr>
          <w:ilvl w:val="0"/>
          <w:numId w:val="29"/>
        </w:numPr>
        <w:rPr>
          <w:rFonts w:ascii="Arial" w:hAnsi="Arial"/>
          <w:szCs w:val="22"/>
        </w:rPr>
      </w:pPr>
      <w:r w:rsidRPr="00C5122A">
        <w:rPr>
          <w:rFonts w:ascii="Arial" w:hAnsi="Arial"/>
          <w:szCs w:val="22"/>
        </w:rPr>
        <w:t xml:space="preserve">Veiller à ce que les incidents soient signalés de manière opportune et au moins dans les 24 heures de l’occurrence, passer en revue tous les incidents avec l’équipe de sécurité de </w:t>
      </w:r>
      <w:r w:rsidRPr="00C5122A">
        <w:rPr>
          <w:rFonts w:ascii="Arial" w:hAnsi="Arial"/>
          <w:szCs w:val="22"/>
          <w:highlight w:val="yellow"/>
        </w:rPr>
        <w:t>« l’entrepreneur principal/général »</w:t>
      </w:r>
      <w:r w:rsidRPr="00C5122A">
        <w:rPr>
          <w:rFonts w:ascii="Arial" w:hAnsi="Arial"/>
          <w:szCs w:val="22"/>
        </w:rPr>
        <w:t xml:space="preserve"> et au besoin élaborer un plan de mesures correctives approprié; </w:t>
      </w:r>
    </w:p>
    <w:p w14:paraId="4150588E"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Diriger ou contribuer à la prévention des incidents, aux enquêtes, aux analyses et à la préparation de rapports et de sommaires;</w:t>
      </w:r>
    </w:p>
    <w:p w14:paraId="42621A66"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Collaborer à l’identification des dangers potentiels, des travaux dangereux ou des travaux dommageables pour l’environnement ou les installations;</w:t>
      </w:r>
    </w:p>
    <w:p w14:paraId="489B9A97"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 xml:space="preserve">Fournir un soutien continu et surveiller les travaux; observer la capacité de </w:t>
      </w:r>
      <w:r w:rsidRPr="00C5122A">
        <w:rPr>
          <w:rFonts w:ascii="Arial" w:hAnsi="Arial"/>
          <w:szCs w:val="22"/>
          <w:highlight w:val="yellow"/>
        </w:rPr>
        <w:t>« l’entrepreneur principal/général »</w:t>
      </w:r>
      <w:r w:rsidRPr="00C5122A">
        <w:rPr>
          <w:rFonts w:ascii="Arial" w:hAnsi="Arial"/>
          <w:szCs w:val="22"/>
        </w:rPr>
        <w:t xml:space="preserve"> de mettre en place les exigences de sécurité relevées dans le PSPP/S et dans la loi applicable;</w:t>
      </w:r>
    </w:p>
    <w:p w14:paraId="14865D0A"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 xml:space="preserve">Effectuer les inspections formelles de SST sur le chantier et documenter les constatations; </w:t>
      </w:r>
    </w:p>
    <w:p w14:paraId="01ABF55E" w14:textId="77777777" w:rsidR="00FD78FA" w:rsidRPr="00C5122A" w:rsidRDefault="00FD78FA" w:rsidP="00362648">
      <w:pPr>
        <w:pStyle w:val="BodyText2"/>
        <w:numPr>
          <w:ilvl w:val="1"/>
          <w:numId w:val="29"/>
        </w:numPr>
        <w:spacing w:after="0"/>
        <w:jc w:val="left"/>
        <w:rPr>
          <w:rFonts w:ascii="Arial" w:hAnsi="Arial"/>
          <w:szCs w:val="22"/>
        </w:rPr>
      </w:pPr>
      <w:r w:rsidRPr="00C5122A">
        <w:rPr>
          <w:rFonts w:ascii="Arial" w:hAnsi="Arial"/>
          <w:szCs w:val="22"/>
        </w:rPr>
        <w:t xml:space="preserve">Vérifier que </w:t>
      </w:r>
      <w:r w:rsidRPr="00C5122A">
        <w:rPr>
          <w:rFonts w:ascii="Arial" w:hAnsi="Arial"/>
          <w:szCs w:val="22"/>
          <w:highlight w:val="yellow"/>
        </w:rPr>
        <w:t>« l’entrepreneur principal/général »</w:t>
      </w:r>
      <w:r w:rsidRPr="00C5122A">
        <w:rPr>
          <w:rFonts w:ascii="Arial" w:hAnsi="Arial"/>
          <w:szCs w:val="22"/>
        </w:rPr>
        <w:t xml:space="preserve"> développe et mette en place adéquatement des mesures correctives efficaces lorsque des déficiences ont été relevées;</w:t>
      </w:r>
    </w:p>
    <w:p w14:paraId="3CF0DB7C"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Maintenir des fichiers de documentation applicable sur la sécurité, p. ex., rapports d’inspection, observation sur le site, réunions informelles, réunions de sécurité, analyse de la sécurité des tâches, permis de travail général, etc.;</w:t>
      </w:r>
    </w:p>
    <w:p w14:paraId="7F20F0B3" w14:textId="77777777" w:rsidR="00FD78FA" w:rsidRPr="00C5122A" w:rsidRDefault="00FD78FA" w:rsidP="00362648">
      <w:pPr>
        <w:numPr>
          <w:ilvl w:val="0"/>
          <w:numId w:val="29"/>
        </w:numPr>
        <w:rPr>
          <w:rFonts w:ascii="Arial" w:hAnsi="Arial"/>
          <w:szCs w:val="22"/>
        </w:rPr>
      </w:pPr>
      <w:r w:rsidRPr="00C5122A">
        <w:rPr>
          <w:rFonts w:ascii="Arial" w:hAnsi="Arial"/>
          <w:szCs w:val="22"/>
        </w:rPr>
        <w:t xml:space="preserve">Passer en revue le plan d’intervention d’urgence de </w:t>
      </w:r>
      <w:r w:rsidRPr="00C5122A">
        <w:rPr>
          <w:rFonts w:ascii="Arial" w:hAnsi="Arial"/>
          <w:szCs w:val="22"/>
          <w:highlight w:val="yellow"/>
        </w:rPr>
        <w:t>« l’entrepreneur principal/général »</w:t>
      </w:r>
      <w:r w:rsidRPr="00C5122A">
        <w:rPr>
          <w:rFonts w:ascii="Arial" w:hAnsi="Arial"/>
          <w:szCs w:val="22"/>
        </w:rPr>
        <w:t xml:space="preserve"> – valider l’équipement approprié de premiers soins et les services de premiers soins admissibles/attribués pour les travailleurs. Préparer l’équipe de gestion et le personnel par des exercices de simulation d’évacuation d’urgence ou des exercices de scénario;</w:t>
      </w:r>
    </w:p>
    <w:p w14:paraId="2DBEECE7" w14:textId="77777777" w:rsidR="00FD78FA" w:rsidRPr="00C5122A" w:rsidRDefault="00FD78FA" w:rsidP="00362648">
      <w:pPr>
        <w:numPr>
          <w:ilvl w:val="0"/>
          <w:numId w:val="29"/>
        </w:numPr>
        <w:rPr>
          <w:rFonts w:ascii="Arial" w:hAnsi="Arial"/>
          <w:szCs w:val="22"/>
        </w:rPr>
      </w:pPr>
      <w:r w:rsidRPr="00C5122A">
        <w:rPr>
          <w:rFonts w:ascii="Arial" w:hAnsi="Arial"/>
          <w:szCs w:val="22"/>
        </w:rPr>
        <w:t>Publier tout bulletin de SST de TransCanada (interne/externe) lié aux activités de construction;</w:t>
      </w:r>
    </w:p>
    <w:p w14:paraId="109326B9"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Examiner l’assurance de la qualité;</w:t>
      </w:r>
    </w:p>
    <w:p w14:paraId="784141A6" w14:textId="77777777" w:rsidR="00FD78FA" w:rsidRPr="00C5122A" w:rsidRDefault="00FD78FA" w:rsidP="00362648">
      <w:pPr>
        <w:pStyle w:val="BodyText2"/>
        <w:numPr>
          <w:ilvl w:val="0"/>
          <w:numId w:val="29"/>
        </w:numPr>
        <w:spacing w:after="0"/>
        <w:jc w:val="left"/>
        <w:rPr>
          <w:rFonts w:ascii="Arial" w:hAnsi="Arial"/>
          <w:szCs w:val="22"/>
        </w:rPr>
      </w:pPr>
      <w:r w:rsidRPr="00C5122A">
        <w:rPr>
          <w:rFonts w:ascii="Arial" w:hAnsi="Arial"/>
          <w:szCs w:val="22"/>
        </w:rPr>
        <w:t>Offrir de l’encadrement et du mentorat à tout le personnel sur le chantier aux fins d’amélioration continue.</w:t>
      </w:r>
    </w:p>
    <w:p w14:paraId="7A807137" w14:textId="77777777" w:rsidR="00FD78FA" w:rsidRPr="00C5122A" w:rsidRDefault="00FD78FA" w:rsidP="00FD78FA">
      <w:pPr>
        <w:pStyle w:val="BodyText2"/>
        <w:spacing w:after="0"/>
        <w:ind w:left="0"/>
        <w:jc w:val="left"/>
        <w:rPr>
          <w:rFonts w:ascii="Arial" w:hAnsi="Arial"/>
          <w:szCs w:val="22"/>
        </w:rPr>
      </w:pPr>
    </w:p>
    <w:p w14:paraId="2C844B2F" w14:textId="77777777" w:rsidR="00FD78FA" w:rsidRPr="00C5122A" w:rsidRDefault="00FD78FA" w:rsidP="00362648">
      <w:pPr>
        <w:pStyle w:val="Heading1"/>
        <w:numPr>
          <w:ilvl w:val="0"/>
          <w:numId w:val="38"/>
        </w:numPr>
        <w:rPr>
          <w:sz w:val="28"/>
        </w:rPr>
      </w:pPr>
      <w:bookmarkStart w:id="112" w:name="_Toc279157553"/>
      <w:bookmarkStart w:id="113" w:name="_Toc279158156"/>
      <w:bookmarkStart w:id="114" w:name="_Toc279158668"/>
      <w:bookmarkStart w:id="115" w:name="_Toc325980130"/>
      <w:bookmarkStart w:id="116" w:name="_Toc510598069"/>
      <w:bookmarkStart w:id="117" w:name="_Toc510598700"/>
      <w:bookmarkStart w:id="118" w:name="_Toc510603363"/>
      <w:bookmarkStart w:id="119" w:name="_Toc515470107"/>
      <w:bookmarkStart w:id="120" w:name="_Toc515470183"/>
      <w:bookmarkStart w:id="121" w:name="_Toc515470960"/>
      <w:bookmarkStart w:id="122" w:name="_Toc515471622"/>
      <w:r w:rsidRPr="00C5122A">
        <w:rPr>
          <w:sz w:val="28"/>
        </w:rPr>
        <w:t>Visiteurs</w:t>
      </w:r>
      <w:bookmarkEnd w:id="112"/>
      <w:bookmarkEnd w:id="113"/>
      <w:bookmarkEnd w:id="114"/>
      <w:bookmarkEnd w:id="115"/>
      <w:bookmarkEnd w:id="116"/>
      <w:bookmarkEnd w:id="117"/>
      <w:bookmarkEnd w:id="118"/>
      <w:bookmarkEnd w:id="119"/>
      <w:bookmarkEnd w:id="120"/>
      <w:bookmarkEnd w:id="121"/>
      <w:bookmarkEnd w:id="122"/>
    </w:p>
    <w:p w14:paraId="6A451BD2" w14:textId="77777777" w:rsidR="007249F6" w:rsidRPr="00C5122A" w:rsidRDefault="007249F6" w:rsidP="007249F6">
      <w:pPr>
        <w:pStyle w:val="BodyText2"/>
        <w:tabs>
          <w:tab w:val="left" w:pos="720"/>
        </w:tabs>
        <w:spacing w:after="0"/>
        <w:ind w:left="360"/>
        <w:jc w:val="left"/>
        <w:rPr>
          <w:rFonts w:ascii="Arial" w:hAnsi="Arial"/>
          <w:b/>
          <w:szCs w:val="22"/>
        </w:rPr>
      </w:pPr>
    </w:p>
    <w:p w14:paraId="784927A5" w14:textId="77777777" w:rsidR="00FD78FA" w:rsidRPr="00C5122A" w:rsidRDefault="00FD78FA" w:rsidP="007249F6">
      <w:pPr>
        <w:pStyle w:val="BodyText2"/>
        <w:tabs>
          <w:tab w:val="left" w:pos="720"/>
        </w:tabs>
        <w:spacing w:after="0"/>
        <w:ind w:left="0"/>
        <w:jc w:val="left"/>
        <w:rPr>
          <w:rFonts w:ascii="Arial" w:hAnsi="Arial"/>
          <w:szCs w:val="22"/>
        </w:rPr>
      </w:pPr>
      <w:r w:rsidRPr="00C5122A">
        <w:rPr>
          <w:rFonts w:ascii="Arial" w:hAnsi="Arial"/>
          <w:szCs w:val="22"/>
        </w:rPr>
        <w:t xml:space="preserve">Tous les visiteurs sur les chantiers de </w:t>
      </w:r>
      <w:r w:rsidRPr="00C5122A">
        <w:rPr>
          <w:rFonts w:ascii="Arial" w:hAnsi="Arial"/>
          <w:szCs w:val="22"/>
          <w:highlight w:val="yellow"/>
        </w:rPr>
        <w:t>« l’entrepreneur principal/général »</w:t>
      </w:r>
      <w:r w:rsidRPr="00C5122A">
        <w:rPr>
          <w:rFonts w:ascii="Arial" w:hAnsi="Arial"/>
          <w:szCs w:val="22"/>
        </w:rPr>
        <w:t xml:space="preserve"> sont tenus de se rapporter au représentant désigné sur place et à effectuer l’orientation de sécurité de </w:t>
      </w:r>
      <w:r w:rsidRPr="00C5122A">
        <w:rPr>
          <w:rFonts w:ascii="Arial" w:hAnsi="Arial"/>
          <w:szCs w:val="22"/>
          <w:highlight w:val="yellow"/>
        </w:rPr>
        <w:t>«l’ entrepreneur principal/général »</w:t>
      </w:r>
      <w:r w:rsidRPr="00C5122A">
        <w:rPr>
          <w:rFonts w:ascii="Arial" w:hAnsi="Arial"/>
          <w:szCs w:val="22"/>
        </w:rPr>
        <w:t xml:space="preserve"> qui sera élaboré et remis par l’entrepreneur principal/général. </w:t>
      </w:r>
    </w:p>
    <w:p w14:paraId="2982D569" w14:textId="77777777" w:rsidR="00CF237D" w:rsidRPr="00C5122A" w:rsidRDefault="00CF237D" w:rsidP="007249F6">
      <w:pPr>
        <w:pStyle w:val="BodyText2"/>
        <w:tabs>
          <w:tab w:val="left" w:pos="720"/>
        </w:tabs>
        <w:spacing w:after="0"/>
        <w:ind w:left="0"/>
        <w:jc w:val="left"/>
        <w:rPr>
          <w:rFonts w:ascii="Arial" w:hAnsi="Arial"/>
          <w:szCs w:val="22"/>
        </w:rPr>
      </w:pPr>
    </w:p>
    <w:p w14:paraId="1B41E959" w14:textId="77777777" w:rsidR="00FD78FA" w:rsidRPr="00C5122A" w:rsidRDefault="00CF237D" w:rsidP="00CF237D">
      <w:pPr>
        <w:rPr>
          <w:rFonts w:ascii="Arial" w:hAnsi="Arial"/>
          <w:b/>
          <w:szCs w:val="22"/>
        </w:rPr>
      </w:pPr>
      <w:r w:rsidRPr="00C5122A">
        <w:rPr>
          <w:rFonts w:ascii="Arial" w:hAnsi="Arial"/>
          <w:szCs w:val="22"/>
        </w:rPr>
        <w:t xml:space="preserve">Les visiteurs doivent suivre les instructions prévues dans l’orientation de sécurité de </w:t>
      </w:r>
      <w:r w:rsidRPr="00C5122A">
        <w:rPr>
          <w:rFonts w:ascii="Arial" w:hAnsi="Arial"/>
          <w:szCs w:val="22"/>
          <w:highlight w:val="yellow"/>
        </w:rPr>
        <w:t>« l’entrepreneur principal/général »</w:t>
      </w:r>
      <w:r w:rsidRPr="00C5122A">
        <w:rPr>
          <w:rFonts w:ascii="Arial" w:hAnsi="Arial"/>
          <w:szCs w:val="22"/>
        </w:rPr>
        <w:t xml:space="preserve"> et doit passer en revue l’analyse de la sécurité des tâches mises en place par l’entrepreneur principal/général à l’égard de toute activité précise dans laquelle le visiteur pourrait prendre part.</w:t>
      </w:r>
    </w:p>
    <w:p w14:paraId="4AA1CAC1" w14:textId="77777777" w:rsidR="00FD78FA" w:rsidRPr="00C5122A" w:rsidRDefault="00FD78FA" w:rsidP="00362648">
      <w:pPr>
        <w:pStyle w:val="Heading1"/>
        <w:numPr>
          <w:ilvl w:val="0"/>
          <w:numId w:val="38"/>
        </w:numPr>
        <w:rPr>
          <w:sz w:val="28"/>
        </w:rPr>
      </w:pPr>
      <w:bookmarkStart w:id="123" w:name="_Toc279157554"/>
      <w:bookmarkStart w:id="124" w:name="_Toc279158157"/>
      <w:bookmarkStart w:id="125" w:name="_Toc279158669"/>
      <w:bookmarkStart w:id="126" w:name="_Toc325980131"/>
      <w:bookmarkStart w:id="127" w:name="_Toc510598070"/>
      <w:bookmarkStart w:id="128" w:name="_Toc510598701"/>
      <w:bookmarkStart w:id="129" w:name="_Toc510603364"/>
      <w:bookmarkStart w:id="130" w:name="_Toc515470108"/>
      <w:bookmarkStart w:id="131" w:name="_Toc515470184"/>
      <w:bookmarkStart w:id="132" w:name="_Toc515470961"/>
      <w:bookmarkStart w:id="133" w:name="_Toc515471623"/>
      <w:r w:rsidRPr="00C5122A">
        <w:rPr>
          <w:sz w:val="28"/>
        </w:rPr>
        <w:lastRenderedPageBreak/>
        <w:t>Législation, réglementation, codes et autres exigences applicables en matière de SST</w:t>
      </w:r>
      <w:bookmarkEnd w:id="123"/>
      <w:bookmarkEnd w:id="124"/>
      <w:bookmarkEnd w:id="125"/>
      <w:bookmarkEnd w:id="126"/>
      <w:bookmarkEnd w:id="127"/>
      <w:bookmarkEnd w:id="128"/>
      <w:bookmarkEnd w:id="129"/>
      <w:bookmarkEnd w:id="130"/>
      <w:bookmarkEnd w:id="131"/>
      <w:bookmarkEnd w:id="132"/>
      <w:bookmarkEnd w:id="133"/>
    </w:p>
    <w:p w14:paraId="3BEC3CA2" w14:textId="77777777" w:rsidR="00FD78FA" w:rsidRPr="00C5122A" w:rsidRDefault="00FD78FA" w:rsidP="00FD78FA">
      <w:pPr>
        <w:rPr>
          <w:rFonts w:ascii="Arial" w:hAnsi="Arial"/>
          <w:b/>
          <w:szCs w:val="22"/>
        </w:rPr>
      </w:pPr>
    </w:p>
    <w:p w14:paraId="70DEE99E" w14:textId="77777777" w:rsidR="00FD78FA" w:rsidRPr="00C5122A" w:rsidRDefault="00FD78FA" w:rsidP="00FD78FA">
      <w:pPr>
        <w:rPr>
          <w:rFonts w:ascii="Arial" w:hAnsi="Arial"/>
          <w:szCs w:val="22"/>
        </w:rPr>
      </w:pPr>
      <w:r w:rsidRPr="00C5122A">
        <w:rPr>
          <w:rFonts w:ascii="Arial" w:hAnsi="Arial"/>
          <w:szCs w:val="22"/>
        </w:rPr>
        <w:t xml:space="preserve">En plus du PSPP/S, la législation, la réglementation, les codes et autres exigences applicables en matière de SST indiqués ci-dessous seront accessibles à tout le personnel de travail du chantier. </w:t>
      </w:r>
    </w:p>
    <w:p w14:paraId="32B53947" w14:textId="77777777" w:rsidR="00FD78FA" w:rsidRPr="00C5122A" w:rsidRDefault="00FD78FA" w:rsidP="00FD78FA">
      <w:pPr>
        <w:rPr>
          <w:rFonts w:ascii="Arial" w:hAnsi="Arial"/>
          <w:szCs w:val="22"/>
          <w:highlight w:val="yellow"/>
        </w:rPr>
      </w:pPr>
    </w:p>
    <w:p w14:paraId="6D631B67" w14:textId="77777777" w:rsidR="00FD78FA" w:rsidRPr="00C5122A" w:rsidRDefault="00FD78FA" w:rsidP="00FD78FA">
      <w:pPr>
        <w:rPr>
          <w:rFonts w:ascii="Arial" w:hAnsi="Arial"/>
          <w:szCs w:val="22"/>
          <w:highlight w:val="yellow"/>
        </w:rPr>
      </w:pPr>
      <w:r w:rsidRPr="00C5122A">
        <w:rPr>
          <w:rFonts w:ascii="Arial" w:hAnsi="Arial"/>
          <w:szCs w:val="22"/>
          <w:highlight w:val="yellow"/>
        </w:rPr>
        <w:t>Joignez les lois, règlements et codes applicables (propres au territoire de compétence dans lequel les travaux sont effectués, en indiquant l’autorité gouvernementale ainsi que la législation, les règlements et codes de SST ainsi que les dates de révision).</w:t>
      </w:r>
    </w:p>
    <w:p w14:paraId="0E1F2A9E" w14:textId="77777777" w:rsidR="00FD78FA" w:rsidRPr="00C5122A" w:rsidRDefault="00FD78FA" w:rsidP="00FD78FA">
      <w:pPr>
        <w:rPr>
          <w:rFonts w:ascii="Arial" w:hAnsi="Arial"/>
          <w:b/>
          <w:szCs w:val="22"/>
        </w:rPr>
      </w:pPr>
    </w:p>
    <w:p w14:paraId="5CB2ADF6" w14:textId="77777777" w:rsidR="006C3FB8" w:rsidRPr="00C5122A" w:rsidRDefault="006C3FB8" w:rsidP="00362648">
      <w:pPr>
        <w:pStyle w:val="Heading1"/>
        <w:numPr>
          <w:ilvl w:val="0"/>
          <w:numId w:val="38"/>
        </w:numPr>
        <w:rPr>
          <w:sz w:val="28"/>
        </w:rPr>
      </w:pPr>
      <w:bookmarkStart w:id="134" w:name="_Toc279157555"/>
      <w:bookmarkStart w:id="135" w:name="_Toc279158158"/>
      <w:bookmarkStart w:id="136" w:name="_Toc279158670"/>
      <w:bookmarkStart w:id="137" w:name="_Toc325980132"/>
      <w:bookmarkStart w:id="138" w:name="_Toc510598071"/>
      <w:bookmarkStart w:id="139" w:name="_Toc510598702"/>
      <w:bookmarkStart w:id="140" w:name="_Toc510603365"/>
      <w:bookmarkStart w:id="141" w:name="_Toc515470109"/>
      <w:bookmarkStart w:id="142" w:name="_Toc515470185"/>
      <w:bookmarkStart w:id="143" w:name="_Toc515470962"/>
      <w:bookmarkStart w:id="144" w:name="_Toc515471624"/>
      <w:r w:rsidRPr="00C5122A">
        <w:rPr>
          <w:sz w:val="28"/>
        </w:rPr>
        <w:t>Identification des risques de sécurité au travail</w:t>
      </w:r>
      <w:bookmarkEnd w:id="134"/>
      <w:bookmarkEnd w:id="135"/>
      <w:bookmarkEnd w:id="136"/>
      <w:bookmarkEnd w:id="137"/>
      <w:bookmarkEnd w:id="138"/>
      <w:bookmarkEnd w:id="139"/>
      <w:bookmarkEnd w:id="140"/>
      <w:bookmarkEnd w:id="141"/>
      <w:bookmarkEnd w:id="142"/>
      <w:bookmarkEnd w:id="143"/>
      <w:bookmarkEnd w:id="144"/>
    </w:p>
    <w:p w14:paraId="4DC8A9E8" w14:textId="77777777" w:rsidR="00AC0BA5" w:rsidRPr="00C5122A" w:rsidRDefault="00AC0BA5" w:rsidP="00FD78FA">
      <w:pPr>
        <w:ind w:left="896" w:hanging="539"/>
        <w:rPr>
          <w:rFonts w:ascii="Arial" w:hAnsi="Arial"/>
          <w:b/>
          <w:szCs w:val="22"/>
          <w:highlight w:val="red"/>
        </w:rPr>
      </w:pPr>
    </w:p>
    <w:p w14:paraId="262B0692" w14:textId="77777777" w:rsidR="00FD78FA" w:rsidRPr="00C5122A" w:rsidRDefault="00FD78FA" w:rsidP="00894C6F">
      <w:pPr>
        <w:pStyle w:val="Heading2"/>
        <w:numPr>
          <w:ilvl w:val="1"/>
          <w:numId w:val="38"/>
        </w:numPr>
        <w:rPr>
          <w:rFonts w:cs="Times New Roman"/>
          <w:i w:val="0"/>
          <w:iCs w:val="0"/>
          <w:sz w:val="24"/>
          <w:szCs w:val="22"/>
          <w:highlight w:val="yellow"/>
        </w:rPr>
      </w:pPr>
      <w:bookmarkStart w:id="145" w:name="_Toc279157556"/>
      <w:bookmarkStart w:id="146" w:name="_Toc279158159"/>
      <w:bookmarkStart w:id="147" w:name="_Toc279158671"/>
      <w:bookmarkStart w:id="148" w:name="_Toc325980133"/>
      <w:bookmarkStart w:id="149" w:name="_Toc510598072"/>
      <w:bookmarkStart w:id="150" w:name="_Toc510598703"/>
      <w:bookmarkStart w:id="151" w:name="_Toc510603366"/>
      <w:bookmarkStart w:id="152" w:name="_Toc515470110"/>
      <w:bookmarkStart w:id="153" w:name="_Toc515470186"/>
      <w:bookmarkStart w:id="154" w:name="_Toc515470963"/>
      <w:bookmarkStart w:id="155" w:name="_Toc515471625"/>
      <w:r w:rsidRPr="00C5122A">
        <w:rPr>
          <w:i w:val="0"/>
          <w:iCs w:val="0"/>
          <w:sz w:val="24"/>
          <w:szCs w:val="22"/>
          <w:highlight w:val="yellow"/>
        </w:rPr>
        <w:t>Autorisations préalables aux travaux</w:t>
      </w:r>
      <w:bookmarkEnd w:id="145"/>
      <w:bookmarkEnd w:id="146"/>
      <w:bookmarkEnd w:id="147"/>
      <w:bookmarkEnd w:id="148"/>
      <w:bookmarkEnd w:id="149"/>
      <w:bookmarkEnd w:id="150"/>
      <w:bookmarkEnd w:id="151"/>
      <w:bookmarkEnd w:id="152"/>
      <w:bookmarkEnd w:id="153"/>
      <w:bookmarkEnd w:id="154"/>
      <w:bookmarkEnd w:id="155"/>
    </w:p>
    <w:p w14:paraId="5BA7C7FC" w14:textId="77777777" w:rsidR="0042054D" w:rsidRPr="00C5122A" w:rsidRDefault="0042054D" w:rsidP="00894C6F">
      <w:pPr>
        <w:keepNext/>
        <w:rPr>
          <w:rFonts w:ascii="Arial" w:hAnsi="Arial"/>
          <w:szCs w:val="22"/>
          <w:highlight w:val="yellow"/>
        </w:rPr>
      </w:pPr>
    </w:p>
    <w:p w14:paraId="4EAFEA2F" w14:textId="77777777" w:rsidR="00FD78FA" w:rsidRPr="00C5122A" w:rsidRDefault="00AC0BA5" w:rsidP="00304218">
      <w:pPr>
        <w:rPr>
          <w:rFonts w:ascii="Arial" w:hAnsi="Arial"/>
          <w:szCs w:val="22"/>
          <w:highlight w:val="yellow"/>
        </w:rPr>
      </w:pPr>
      <w:r w:rsidRPr="00C5122A">
        <w:rPr>
          <w:rFonts w:ascii="Arial" w:hAnsi="Arial"/>
          <w:szCs w:val="22"/>
          <w:highlight w:val="yellow"/>
        </w:rPr>
        <w:t>S’il y a lieu, relevez tout permis de travail général de la société où les installations de la société peuvent être touchées par les travaux, p. ex., isolation de pipelines, manipulation de gaz, commutation et étiquetage.</w:t>
      </w:r>
    </w:p>
    <w:p w14:paraId="4DB7EC88" w14:textId="77777777" w:rsidR="006B1393" w:rsidRPr="00C5122A" w:rsidRDefault="006B1393" w:rsidP="006B1393">
      <w:pPr>
        <w:ind w:left="360"/>
        <w:rPr>
          <w:rFonts w:ascii="Arial" w:hAnsi="Arial"/>
          <w:szCs w:val="22"/>
          <w:highlight w:val="yellow"/>
        </w:rPr>
      </w:pPr>
    </w:p>
    <w:p w14:paraId="23FA06FB" w14:textId="77777777" w:rsidR="006B1393" w:rsidRPr="00C5122A" w:rsidRDefault="006B1393" w:rsidP="00362648">
      <w:pPr>
        <w:pStyle w:val="Heading2"/>
        <w:numPr>
          <w:ilvl w:val="1"/>
          <w:numId w:val="38"/>
        </w:numPr>
        <w:rPr>
          <w:rFonts w:cs="Times New Roman"/>
          <w:i w:val="0"/>
          <w:iCs w:val="0"/>
          <w:sz w:val="24"/>
          <w:szCs w:val="22"/>
          <w:highlight w:val="yellow"/>
        </w:rPr>
      </w:pPr>
      <w:bookmarkStart w:id="156" w:name="_Toc279157557"/>
      <w:bookmarkStart w:id="157" w:name="_Toc279158160"/>
      <w:bookmarkStart w:id="158" w:name="_Toc279158672"/>
      <w:bookmarkStart w:id="159" w:name="_Toc325980134"/>
      <w:bookmarkStart w:id="160" w:name="_Toc510598073"/>
      <w:bookmarkStart w:id="161" w:name="_Toc510598704"/>
      <w:bookmarkStart w:id="162" w:name="_Toc510603367"/>
      <w:bookmarkStart w:id="163" w:name="_Toc515470111"/>
      <w:bookmarkStart w:id="164" w:name="_Toc515470187"/>
      <w:bookmarkStart w:id="165" w:name="_Toc515470964"/>
      <w:bookmarkStart w:id="166" w:name="_Toc515471626"/>
      <w:r w:rsidRPr="00C5122A">
        <w:rPr>
          <w:i w:val="0"/>
          <w:iCs w:val="0"/>
          <w:sz w:val="24"/>
          <w:szCs w:val="22"/>
          <w:highlight w:val="yellow"/>
        </w:rPr>
        <w:t>Analyse des risques liés au projet</w:t>
      </w:r>
      <w:bookmarkEnd w:id="156"/>
      <w:bookmarkEnd w:id="157"/>
      <w:bookmarkEnd w:id="158"/>
      <w:bookmarkEnd w:id="159"/>
      <w:bookmarkEnd w:id="160"/>
      <w:bookmarkEnd w:id="161"/>
      <w:bookmarkEnd w:id="162"/>
      <w:bookmarkEnd w:id="163"/>
      <w:bookmarkEnd w:id="164"/>
      <w:bookmarkEnd w:id="165"/>
      <w:bookmarkEnd w:id="166"/>
    </w:p>
    <w:p w14:paraId="49EAA266" w14:textId="77777777" w:rsidR="0042054D" w:rsidRPr="00C5122A" w:rsidRDefault="0042054D" w:rsidP="00304218">
      <w:pPr>
        <w:rPr>
          <w:rFonts w:ascii="Arial" w:hAnsi="Arial"/>
          <w:szCs w:val="22"/>
          <w:highlight w:val="yellow"/>
        </w:rPr>
      </w:pPr>
    </w:p>
    <w:p w14:paraId="49650D61" w14:textId="77777777" w:rsidR="006B1393" w:rsidRPr="00C5122A" w:rsidRDefault="006B1393" w:rsidP="00304218">
      <w:pPr>
        <w:rPr>
          <w:rFonts w:ascii="Arial" w:hAnsi="Arial"/>
          <w:szCs w:val="22"/>
          <w:highlight w:val="yellow"/>
        </w:rPr>
      </w:pPr>
      <w:r w:rsidRPr="00C5122A">
        <w:rPr>
          <w:rFonts w:ascii="Arial" w:hAnsi="Arial"/>
          <w:szCs w:val="22"/>
          <w:highlight w:val="yellow"/>
        </w:rPr>
        <w:t xml:space="preserve">Proposez des moyens pour mener et mettre à jour l’analyse des risques liés au projet afin de nommer, d’évaluer et de contrôler en toute sécurité les conditions dangereuses associées aux travaux et au chantier. </w:t>
      </w:r>
    </w:p>
    <w:p w14:paraId="44BF1269" w14:textId="77777777" w:rsidR="006B1393" w:rsidRPr="00C5122A" w:rsidRDefault="006B1393" w:rsidP="006B1393">
      <w:pPr>
        <w:ind w:left="720"/>
        <w:rPr>
          <w:rFonts w:ascii="Arial" w:hAnsi="Arial"/>
          <w:szCs w:val="22"/>
          <w:highlight w:val="yellow"/>
        </w:rPr>
      </w:pPr>
    </w:p>
    <w:p w14:paraId="71322D9E" w14:textId="77777777" w:rsidR="006B1393" w:rsidRPr="00C5122A" w:rsidRDefault="006B1393" w:rsidP="00362648">
      <w:pPr>
        <w:pStyle w:val="Heading2"/>
        <w:numPr>
          <w:ilvl w:val="1"/>
          <w:numId w:val="38"/>
        </w:numPr>
        <w:rPr>
          <w:rFonts w:cs="Times New Roman"/>
          <w:i w:val="0"/>
          <w:iCs w:val="0"/>
          <w:sz w:val="24"/>
          <w:szCs w:val="22"/>
          <w:highlight w:val="yellow"/>
        </w:rPr>
      </w:pPr>
      <w:bookmarkStart w:id="167" w:name="_Toc279157558"/>
      <w:bookmarkStart w:id="168" w:name="_Toc279158161"/>
      <w:bookmarkStart w:id="169" w:name="_Toc279158673"/>
      <w:bookmarkStart w:id="170" w:name="_Toc325980135"/>
      <w:bookmarkStart w:id="171" w:name="_Toc510598074"/>
      <w:bookmarkStart w:id="172" w:name="_Toc510598705"/>
      <w:bookmarkStart w:id="173" w:name="_Toc510603368"/>
      <w:bookmarkStart w:id="174" w:name="_Toc515470112"/>
      <w:bookmarkStart w:id="175" w:name="_Toc515470188"/>
      <w:bookmarkStart w:id="176" w:name="_Toc515470965"/>
      <w:bookmarkStart w:id="177" w:name="_Toc515471627"/>
      <w:r w:rsidRPr="00C5122A">
        <w:rPr>
          <w:i w:val="0"/>
          <w:iCs w:val="0"/>
          <w:sz w:val="24"/>
          <w:szCs w:val="22"/>
          <w:highlight w:val="yellow"/>
        </w:rPr>
        <w:t>Exigences de sécurité du site</w:t>
      </w:r>
      <w:bookmarkEnd w:id="167"/>
      <w:bookmarkEnd w:id="168"/>
      <w:bookmarkEnd w:id="169"/>
      <w:bookmarkEnd w:id="170"/>
      <w:bookmarkEnd w:id="171"/>
      <w:bookmarkEnd w:id="172"/>
      <w:bookmarkEnd w:id="173"/>
      <w:bookmarkEnd w:id="174"/>
      <w:bookmarkEnd w:id="175"/>
      <w:bookmarkEnd w:id="176"/>
      <w:bookmarkEnd w:id="177"/>
    </w:p>
    <w:p w14:paraId="2D0D00AF" w14:textId="77777777" w:rsidR="00151531" w:rsidRPr="00C5122A" w:rsidRDefault="00151531" w:rsidP="00151531">
      <w:pPr>
        <w:rPr>
          <w:rFonts w:ascii="Arial" w:hAnsi="Arial"/>
          <w:highlight w:val="yellow"/>
        </w:rPr>
      </w:pPr>
    </w:p>
    <w:p w14:paraId="66DFFDD5" w14:textId="77777777" w:rsidR="00304218" w:rsidRPr="00C5122A" w:rsidRDefault="00304218" w:rsidP="00304218">
      <w:pPr>
        <w:pStyle w:val="BodyText2"/>
        <w:spacing w:after="60"/>
        <w:ind w:left="0"/>
        <w:rPr>
          <w:rFonts w:ascii="Arial" w:hAnsi="Arial"/>
          <w:bCs/>
          <w:szCs w:val="22"/>
          <w:highlight w:val="yellow"/>
        </w:rPr>
      </w:pPr>
      <w:r w:rsidRPr="00C5122A">
        <w:rPr>
          <w:rFonts w:ascii="Arial" w:hAnsi="Arial"/>
          <w:bCs/>
          <w:szCs w:val="22"/>
          <w:highlight w:val="yellow"/>
        </w:rPr>
        <w:t xml:space="preserve">Définissez et évaluez les risques de sécurité inhérents au site, par exemple : </w:t>
      </w:r>
    </w:p>
    <w:p w14:paraId="3A19C06D"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Flux de circulation proposé</w:t>
      </w:r>
    </w:p>
    <w:p w14:paraId="08F7EC98"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Matières dangereuses</w:t>
      </w:r>
    </w:p>
    <w:p w14:paraId="2A3C3246"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 xml:space="preserve">Formation </w:t>
      </w:r>
    </w:p>
    <w:p w14:paraId="626183F7"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Inspections</w:t>
      </w:r>
    </w:p>
    <w:p w14:paraId="52108115"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Sécurité</w:t>
      </w:r>
    </w:p>
    <w:p w14:paraId="5E34E11D"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Hygiène personnelle</w:t>
      </w:r>
    </w:p>
    <w:p w14:paraId="2DACF140"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Plan d’intervention en cas d’urgence et aide mutuelle</w:t>
      </w:r>
    </w:p>
    <w:p w14:paraId="5EAFE450"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Outils appropriés</w:t>
      </w:r>
    </w:p>
    <w:p w14:paraId="1CD6B685" w14:textId="77777777" w:rsidR="00200D19" w:rsidRPr="00C5122A" w:rsidRDefault="00200D19" w:rsidP="00362648">
      <w:pPr>
        <w:numPr>
          <w:ilvl w:val="0"/>
          <w:numId w:val="32"/>
        </w:numPr>
        <w:rPr>
          <w:rFonts w:ascii="Arial" w:hAnsi="Arial"/>
          <w:szCs w:val="22"/>
          <w:highlight w:val="yellow"/>
        </w:rPr>
      </w:pPr>
      <w:r w:rsidRPr="00C5122A">
        <w:rPr>
          <w:rFonts w:ascii="Arial" w:hAnsi="Arial"/>
          <w:szCs w:val="22"/>
          <w:highlight w:val="yellow"/>
        </w:rPr>
        <w:t>Équipements et matériaux</w:t>
      </w:r>
    </w:p>
    <w:p w14:paraId="7424BD8B" w14:textId="77777777" w:rsidR="00B65668" w:rsidRPr="00C5122A" w:rsidRDefault="00B65668" w:rsidP="00551F29">
      <w:pPr>
        <w:rPr>
          <w:rFonts w:ascii="Arial" w:hAnsi="Arial"/>
          <w:bCs/>
          <w:iCs/>
          <w:szCs w:val="22"/>
          <w:highlight w:val="yellow"/>
        </w:rPr>
      </w:pPr>
    </w:p>
    <w:p w14:paraId="4088644C" w14:textId="77777777" w:rsidR="00E208DB" w:rsidRPr="00C5122A" w:rsidRDefault="00551F29" w:rsidP="00551F29">
      <w:pPr>
        <w:rPr>
          <w:rFonts w:ascii="Arial" w:hAnsi="Arial"/>
          <w:szCs w:val="22"/>
          <w:highlight w:val="yellow"/>
        </w:rPr>
      </w:pPr>
      <w:r w:rsidRPr="00C5122A">
        <w:rPr>
          <w:rFonts w:ascii="Arial" w:hAnsi="Arial"/>
          <w:bCs/>
          <w:iCs/>
          <w:szCs w:val="22"/>
          <w:highlight w:val="yellow"/>
        </w:rPr>
        <w:t>Le stationnement et la marche arrière des véhicules sont toujours considérés comme un risque de sécurité sur le site; par conséquent, toute conduite de véhicule moteur ou programme semblable doit assurer, mais sans s’y limiter :</w:t>
      </w:r>
    </w:p>
    <w:p w14:paraId="4B7C998A" w14:textId="77777777" w:rsidR="00B04740" w:rsidRPr="00C5122A" w:rsidRDefault="00B04740" w:rsidP="00E30CBB">
      <w:pPr>
        <w:numPr>
          <w:ilvl w:val="0"/>
          <w:numId w:val="39"/>
        </w:numPr>
        <w:ind w:hanging="256"/>
        <w:rPr>
          <w:rFonts w:ascii="Arial" w:hAnsi="Arial"/>
          <w:bCs/>
          <w:iCs/>
          <w:szCs w:val="22"/>
          <w:highlight w:val="yellow"/>
        </w:rPr>
      </w:pPr>
      <w:r w:rsidRPr="00C5122A">
        <w:rPr>
          <w:rFonts w:ascii="Arial" w:hAnsi="Arial"/>
          <w:bCs/>
          <w:iCs/>
          <w:szCs w:val="22"/>
          <w:highlight w:val="yellow"/>
        </w:rPr>
        <w:lastRenderedPageBreak/>
        <w:t>Pratiques de sensibilisation à diverses situations pour le conducteur/opérateur (p. ex. cônes de circulation)</w:t>
      </w:r>
    </w:p>
    <w:p w14:paraId="061B2C7C" w14:textId="77777777" w:rsidR="00DC1B9C" w:rsidRPr="00C5122A" w:rsidRDefault="00DC1B9C" w:rsidP="00DC1B9C">
      <w:pPr>
        <w:numPr>
          <w:ilvl w:val="0"/>
          <w:numId w:val="39"/>
        </w:numPr>
        <w:ind w:left="1184"/>
        <w:rPr>
          <w:rFonts w:ascii="Arial" w:hAnsi="Arial"/>
          <w:bCs/>
          <w:iCs/>
          <w:szCs w:val="22"/>
          <w:highlight w:val="yellow"/>
        </w:rPr>
      </w:pPr>
      <w:r w:rsidRPr="00C5122A">
        <w:rPr>
          <w:rFonts w:ascii="Arial" w:hAnsi="Arial"/>
          <w:bCs/>
          <w:iCs/>
          <w:szCs w:val="22"/>
          <w:highlight w:val="yellow"/>
        </w:rPr>
        <w:t>« Promenade » ou « tour d’inspection » requis avant la marche arrière des véhicules ou de l’équipement</w:t>
      </w:r>
    </w:p>
    <w:p w14:paraId="5B86535B" w14:textId="77777777" w:rsidR="003F6E9F" w:rsidRPr="00C5122A" w:rsidRDefault="003F6E9F" w:rsidP="00E30CBB">
      <w:pPr>
        <w:numPr>
          <w:ilvl w:val="0"/>
          <w:numId w:val="39"/>
        </w:numPr>
        <w:ind w:left="1184"/>
        <w:rPr>
          <w:rFonts w:ascii="Arial" w:hAnsi="Arial"/>
          <w:bCs/>
          <w:iCs/>
          <w:szCs w:val="22"/>
          <w:highlight w:val="yellow"/>
        </w:rPr>
      </w:pPr>
      <w:r w:rsidRPr="00C5122A">
        <w:rPr>
          <w:rFonts w:ascii="Arial" w:hAnsi="Arial"/>
          <w:bCs/>
          <w:iCs/>
          <w:szCs w:val="22"/>
          <w:highlight w:val="yellow"/>
        </w:rPr>
        <w:t>Formation des conducteurs incluant la théorie en classe et l’évaluation pratique dans un véhicule</w:t>
      </w:r>
    </w:p>
    <w:p w14:paraId="4B38C0BF" w14:textId="77777777" w:rsidR="00F95A21" w:rsidRPr="00C5122A" w:rsidRDefault="003C7060" w:rsidP="00E30CBB">
      <w:pPr>
        <w:numPr>
          <w:ilvl w:val="0"/>
          <w:numId w:val="39"/>
        </w:numPr>
        <w:ind w:hanging="256"/>
        <w:rPr>
          <w:rFonts w:ascii="Arial" w:hAnsi="Arial"/>
          <w:bCs/>
          <w:iCs/>
          <w:szCs w:val="22"/>
          <w:highlight w:val="yellow"/>
        </w:rPr>
      </w:pPr>
      <w:r w:rsidRPr="00C5122A">
        <w:rPr>
          <w:rFonts w:ascii="Arial" w:hAnsi="Arial"/>
          <w:bCs/>
          <w:iCs/>
          <w:szCs w:val="22"/>
          <w:highlight w:val="yellow"/>
        </w:rPr>
        <w:t xml:space="preserve">Stationnement à sens unique comme moyen privilégié d’arrêt/stationnement du véhicule ou de l’équipement </w:t>
      </w:r>
    </w:p>
    <w:p w14:paraId="5B472E6F" w14:textId="77777777" w:rsidR="00F95A21" w:rsidRPr="00C5122A" w:rsidRDefault="003C7060" w:rsidP="00E30CBB">
      <w:pPr>
        <w:numPr>
          <w:ilvl w:val="0"/>
          <w:numId w:val="39"/>
        </w:numPr>
        <w:ind w:hanging="270"/>
        <w:rPr>
          <w:rFonts w:ascii="Arial" w:hAnsi="Arial"/>
          <w:bCs/>
          <w:iCs/>
          <w:szCs w:val="22"/>
          <w:highlight w:val="yellow"/>
        </w:rPr>
      </w:pPr>
      <w:r w:rsidRPr="00C5122A">
        <w:rPr>
          <w:rFonts w:ascii="Arial" w:hAnsi="Arial"/>
          <w:bCs/>
          <w:iCs/>
          <w:szCs w:val="22"/>
          <w:highlight w:val="yellow"/>
        </w:rPr>
        <w:t>Marche arrière comme moyen secondaire de stationnement d’un véhicule ou d’un équipement de sorte que le prochain mouvement du véhicule ou de l’équipement sera en marche avant</w:t>
      </w:r>
      <w:r w:rsidRPr="00C5122A">
        <w:rPr>
          <w:bCs/>
          <w:iCs/>
          <w:szCs w:val="22"/>
          <w:highlight w:val="yellow"/>
        </w:rPr>
        <w:t> </w:t>
      </w:r>
      <w:r w:rsidRPr="00C5122A">
        <w:rPr>
          <w:rFonts w:ascii="Arial" w:hAnsi="Arial"/>
          <w:bCs/>
          <w:iCs/>
          <w:szCs w:val="22"/>
          <w:highlight w:val="yellow"/>
        </w:rPr>
        <w:t xml:space="preserve"> </w:t>
      </w:r>
    </w:p>
    <w:p w14:paraId="54CD4A5D" w14:textId="77777777" w:rsidR="00F95A21" w:rsidRPr="00C5122A" w:rsidRDefault="00FF5A36" w:rsidP="00894C6F">
      <w:pPr>
        <w:keepNext/>
        <w:numPr>
          <w:ilvl w:val="0"/>
          <w:numId w:val="39"/>
        </w:numPr>
        <w:ind w:left="1184" w:hanging="357"/>
        <w:rPr>
          <w:rFonts w:ascii="Arial" w:hAnsi="Arial"/>
          <w:bCs/>
          <w:iCs/>
          <w:szCs w:val="22"/>
          <w:highlight w:val="yellow"/>
        </w:rPr>
      </w:pPr>
      <w:r w:rsidRPr="00C5122A">
        <w:rPr>
          <w:rFonts w:ascii="Arial" w:hAnsi="Arial"/>
          <w:bCs/>
          <w:iCs/>
          <w:szCs w:val="22"/>
          <w:highlight w:val="yellow"/>
        </w:rPr>
        <w:t>Les véhicules et l’équipement nécessitent au moins DEUX des éléments suivants ou pour les véhicules et l’équipement conduit à visibilité réduite, TROIS des éléments suivants :</w:t>
      </w:r>
    </w:p>
    <w:p w14:paraId="62AABD28" w14:textId="77777777" w:rsidR="00F95A21" w:rsidRPr="00C5122A" w:rsidRDefault="00F95A21" w:rsidP="00894C6F">
      <w:pPr>
        <w:keepNext/>
        <w:numPr>
          <w:ilvl w:val="1"/>
          <w:numId w:val="39"/>
        </w:numPr>
        <w:ind w:left="2624" w:hanging="357"/>
        <w:rPr>
          <w:rFonts w:ascii="Arial" w:hAnsi="Arial"/>
          <w:bCs/>
          <w:iCs/>
          <w:szCs w:val="22"/>
          <w:highlight w:val="yellow"/>
        </w:rPr>
      </w:pPr>
      <w:r w:rsidRPr="00C5122A">
        <w:rPr>
          <w:rFonts w:ascii="Arial" w:hAnsi="Arial"/>
          <w:bCs/>
          <w:iCs/>
          <w:szCs w:val="22"/>
          <w:highlight w:val="yellow"/>
        </w:rPr>
        <w:t>alarme de recul fonctionnelle</w:t>
      </w:r>
    </w:p>
    <w:p w14:paraId="4B278C89" w14:textId="77777777" w:rsidR="00F95A21" w:rsidRPr="00C5122A" w:rsidRDefault="00F95A21" w:rsidP="00894C6F">
      <w:pPr>
        <w:keepNext/>
        <w:numPr>
          <w:ilvl w:val="1"/>
          <w:numId w:val="39"/>
        </w:numPr>
        <w:ind w:left="2624" w:hanging="357"/>
        <w:rPr>
          <w:rFonts w:ascii="Arial" w:hAnsi="Arial"/>
          <w:bCs/>
          <w:iCs/>
          <w:szCs w:val="22"/>
          <w:highlight w:val="yellow"/>
        </w:rPr>
      </w:pPr>
      <w:r w:rsidRPr="00C5122A">
        <w:rPr>
          <w:rFonts w:ascii="Arial" w:hAnsi="Arial"/>
          <w:bCs/>
          <w:iCs/>
          <w:szCs w:val="22"/>
          <w:highlight w:val="yellow"/>
        </w:rPr>
        <w:t>guetteur</w:t>
      </w:r>
    </w:p>
    <w:p w14:paraId="474737EA" w14:textId="77777777" w:rsidR="00F95A21" w:rsidRPr="00C5122A" w:rsidRDefault="00F95A21" w:rsidP="00894C6F">
      <w:pPr>
        <w:keepNext/>
        <w:numPr>
          <w:ilvl w:val="1"/>
          <w:numId w:val="39"/>
        </w:numPr>
        <w:ind w:left="2624" w:hanging="357"/>
        <w:rPr>
          <w:rFonts w:ascii="Arial" w:hAnsi="Arial"/>
          <w:bCs/>
          <w:iCs/>
          <w:szCs w:val="22"/>
          <w:highlight w:val="yellow"/>
        </w:rPr>
      </w:pPr>
      <w:r w:rsidRPr="00C5122A">
        <w:rPr>
          <w:rFonts w:ascii="Arial" w:hAnsi="Arial"/>
          <w:bCs/>
          <w:iCs/>
          <w:szCs w:val="22"/>
          <w:highlight w:val="yellow"/>
        </w:rPr>
        <w:t>caméra de recul</w:t>
      </w:r>
    </w:p>
    <w:p w14:paraId="1238E52D" w14:textId="77777777" w:rsidR="00F95A21" w:rsidRPr="00C5122A" w:rsidRDefault="00F95A21" w:rsidP="00362648">
      <w:pPr>
        <w:numPr>
          <w:ilvl w:val="1"/>
          <w:numId w:val="39"/>
        </w:numPr>
        <w:ind w:left="2624"/>
        <w:rPr>
          <w:rFonts w:ascii="Arial" w:hAnsi="Arial"/>
          <w:bCs/>
          <w:iCs/>
          <w:szCs w:val="22"/>
          <w:highlight w:val="yellow"/>
        </w:rPr>
      </w:pPr>
      <w:r w:rsidRPr="00C5122A">
        <w:rPr>
          <w:rFonts w:ascii="Arial" w:hAnsi="Arial"/>
          <w:bCs/>
          <w:iCs/>
          <w:szCs w:val="22"/>
          <w:highlight w:val="yellow"/>
        </w:rPr>
        <w:t>capteurs de recul avec alarme auditive</w:t>
      </w:r>
    </w:p>
    <w:p w14:paraId="2BBCA8AB" w14:textId="77777777" w:rsidR="00F95A21" w:rsidRPr="00C5122A" w:rsidRDefault="00F95A21" w:rsidP="00362648">
      <w:pPr>
        <w:numPr>
          <w:ilvl w:val="1"/>
          <w:numId w:val="39"/>
        </w:numPr>
        <w:ind w:left="2624"/>
        <w:rPr>
          <w:rFonts w:ascii="Arial" w:hAnsi="Arial"/>
          <w:bCs/>
          <w:iCs/>
          <w:szCs w:val="22"/>
          <w:highlight w:val="yellow"/>
        </w:rPr>
      </w:pPr>
      <w:r w:rsidRPr="00C5122A">
        <w:rPr>
          <w:rFonts w:ascii="Arial" w:hAnsi="Arial"/>
          <w:bCs/>
          <w:iCs/>
          <w:szCs w:val="22"/>
          <w:highlight w:val="yellow"/>
        </w:rPr>
        <w:t>coup de klaxon unique avant la marche arrière</w:t>
      </w:r>
    </w:p>
    <w:p w14:paraId="7F9F803C" w14:textId="77777777" w:rsidR="006B1393" w:rsidRPr="00C5122A" w:rsidRDefault="006B1393" w:rsidP="00362648">
      <w:pPr>
        <w:pStyle w:val="Heading2"/>
        <w:numPr>
          <w:ilvl w:val="1"/>
          <w:numId w:val="38"/>
        </w:numPr>
        <w:rPr>
          <w:rFonts w:cs="Times New Roman"/>
          <w:i w:val="0"/>
          <w:iCs w:val="0"/>
          <w:sz w:val="24"/>
          <w:szCs w:val="22"/>
          <w:highlight w:val="yellow"/>
        </w:rPr>
      </w:pPr>
      <w:bookmarkStart w:id="178" w:name="_Toc279157559"/>
      <w:bookmarkStart w:id="179" w:name="_Toc279158162"/>
      <w:bookmarkStart w:id="180" w:name="_Toc279158674"/>
      <w:bookmarkStart w:id="181" w:name="_Toc325980136"/>
      <w:bookmarkStart w:id="182" w:name="_Toc510598075"/>
      <w:bookmarkStart w:id="183" w:name="_Toc510598706"/>
      <w:bookmarkStart w:id="184" w:name="_Toc510603369"/>
      <w:bookmarkStart w:id="185" w:name="_Toc515470113"/>
      <w:bookmarkStart w:id="186" w:name="_Toc515470189"/>
      <w:bookmarkStart w:id="187" w:name="_Toc515470966"/>
      <w:bookmarkStart w:id="188" w:name="_Toc515471628"/>
      <w:r w:rsidRPr="00C5122A">
        <w:rPr>
          <w:i w:val="0"/>
          <w:iCs w:val="0"/>
          <w:sz w:val="24"/>
          <w:szCs w:val="22"/>
          <w:highlight w:val="yellow"/>
        </w:rPr>
        <w:t>Analyse de la sécurité des tâches</w:t>
      </w:r>
      <w:bookmarkEnd w:id="178"/>
      <w:bookmarkEnd w:id="179"/>
      <w:bookmarkEnd w:id="180"/>
      <w:bookmarkEnd w:id="181"/>
      <w:bookmarkEnd w:id="182"/>
      <w:bookmarkEnd w:id="183"/>
      <w:bookmarkEnd w:id="184"/>
      <w:bookmarkEnd w:id="185"/>
      <w:bookmarkEnd w:id="186"/>
      <w:bookmarkEnd w:id="187"/>
      <w:bookmarkEnd w:id="188"/>
    </w:p>
    <w:p w14:paraId="25076F04" w14:textId="77777777" w:rsidR="00151531" w:rsidRPr="00C5122A" w:rsidRDefault="00151531" w:rsidP="00151531">
      <w:pPr>
        <w:rPr>
          <w:rFonts w:ascii="Arial" w:hAnsi="Arial"/>
          <w:highlight w:val="yellow"/>
        </w:rPr>
      </w:pPr>
    </w:p>
    <w:p w14:paraId="293AB19D" w14:textId="77777777" w:rsidR="00200D19" w:rsidRPr="00C5122A" w:rsidRDefault="00200D19" w:rsidP="00304218">
      <w:pPr>
        <w:rPr>
          <w:rFonts w:ascii="Arial" w:hAnsi="Arial"/>
          <w:szCs w:val="22"/>
          <w:highlight w:val="yellow"/>
        </w:rPr>
      </w:pPr>
      <w:r w:rsidRPr="00C5122A">
        <w:rPr>
          <w:rFonts w:ascii="Arial" w:hAnsi="Arial"/>
          <w:szCs w:val="22"/>
          <w:highlight w:val="yellow"/>
        </w:rPr>
        <w:t>Déterminez et développez l’analyse de la sécurité des tâches pour des activités précises au besoin.</w:t>
      </w:r>
    </w:p>
    <w:p w14:paraId="4BBCA09D" w14:textId="77777777" w:rsidR="006B1393" w:rsidRPr="00C5122A" w:rsidRDefault="006B1393" w:rsidP="00362648">
      <w:pPr>
        <w:pStyle w:val="Heading2"/>
        <w:numPr>
          <w:ilvl w:val="1"/>
          <w:numId w:val="38"/>
        </w:numPr>
        <w:rPr>
          <w:rFonts w:cs="Times New Roman"/>
          <w:i w:val="0"/>
          <w:iCs w:val="0"/>
          <w:sz w:val="24"/>
          <w:szCs w:val="22"/>
          <w:highlight w:val="yellow"/>
        </w:rPr>
      </w:pPr>
      <w:bookmarkStart w:id="189" w:name="_Toc279157560"/>
      <w:bookmarkStart w:id="190" w:name="_Toc279158163"/>
      <w:bookmarkStart w:id="191" w:name="_Toc279158675"/>
      <w:bookmarkStart w:id="192" w:name="_Toc325980137"/>
      <w:bookmarkStart w:id="193" w:name="_Toc510598076"/>
      <w:bookmarkStart w:id="194" w:name="_Toc510598707"/>
      <w:bookmarkStart w:id="195" w:name="_Toc510603370"/>
      <w:bookmarkStart w:id="196" w:name="_Toc515470114"/>
      <w:bookmarkStart w:id="197" w:name="_Toc515470190"/>
      <w:bookmarkStart w:id="198" w:name="_Toc515470967"/>
      <w:bookmarkStart w:id="199" w:name="_Toc515471629"/>
      <w:r w:rsidRPr="00C5122A">
        <w:rPr>
          <w:i w:val="0"/>
          <w:iCs w:val="0"/>
          <w:sz w:val="24"/>
          <w:szCs w:val="22"/>
          <w:highlight w:val="yellow"/>
        </w:rPr>
        <w:t>Contrôles opérationnels</w:t>
      </w:r>
      <w:bookmarkEnd w:id="189"/>
      <w:bookmarkEnd w:id="190"/>
      <w:bookmarkEnd w:id="191"/>
      <w:bookmarkEnd w:id="192"/>
      <w:bookmarkEnd w:id="193"/>
      <w:bookmarkEnd w:id="194"/>
      <w:bookmarkEnd w:id="195"/>
      <w:bookmarkEnd w:id="196"/>
      <w:bookmarkEnd w:id="197"/>
      <w:bookmarkEnd w:id="198"/>
      <w:bookmarkEnd w:id="199"/>
    </w:p>
    <w:p w14:paraId="1E6A72F1" w14:textId="77777777" w:rsidR="00151531" w:rsidRPr="00C5122A" w:rsidRDefault="00151531" w:rsidP="00151531">
      <w:pPr>
        <w:rPr>
          <w:rFonts w:ascii="Arial" w:hAnsi="Arial"/>
          <w:highlight w:val="yellow"/>
        </w:rPr>
      </w:pPr>
    </w:p>
    <w:p w14:paraId="74C83B19" w14:textId="77777777" w:rsidR="00304218" w:rsidRPr="00C5122A" w:rsidRDefault="00304218" w:rsidP="00304218">
      <w:pPr>
        <w:pStyle w:val="BodyText2"/>
        <w:spacing w:after="60"/>
        <w:ind w:left="0"/>
        <w:rPr>
          <w:rFonts w:ascii="Arial" w:hAnsi="Arial"/>
          <w:szCs w:val="22"/>
          <w:highlight w:val="yellow"/>
        </w:rPr>
      </w:pPr>
      <w:r w:rsidRPr="00C5122A">
        <w:rPr>
          <w:rFonts w:ascii="Arial" w:hAnsi="Arial"/>
          <w:bCs/>
          <w:szCs w:val="22"/>
          <w:highlight w:val="yellow"/>
        </w:rPr>
        <w:t>Décrivez les contrôles opérationnels – les politiques, programmes et procédures pertinents doivent être écrits et joints à titre d’Annexe B au présent PSPP/S.</w:t>
      </w:r>
    </w:p>
    <w:p w14:paraId="40902D16" w14:textId="77777777" w:rsidR="008458FC" w:rsidRPr="00C5122A" w:rsidRDefault="008458FC" w:rsidP="008458FC">
      <w:pPr>
        <w:rPr>
          <w:rFonts w:ascii="Arial" w:hAnsi="Arial"/>
          <w:szCs w:val="22"/>
          <w:highlight w:val="yellow"/>
        </w:rPr>
      </w:pPr>
      <w:r w:rsidRPr="00C5122A">
        <w:rPr>
          <w:rFonts w:ascii="Arial" w:hAnsi="Arial"/>
          <w:szCs w:val="22"/>
          <w:highlight w:val="yellow"/>
        </w:rPr>
        <w:t>Des exemples et recommandations de programmes de contrôle opérationnel** peuvent inclure, mais sans s’y limiter :</w:t>
      </w:r>
    </w:p>
    <w:p w14:paraId="761E7A55" w14:textId="77777777" w:rsidR="008458FC" w:rsidRPr="00C5122A" w:rsidRDefault="008458FC" w:rsidP="008458FC">
      <w:pPr>
        <w:rPr>
          <w:rFonts w:ascii="Arial" w:hAnsi="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788"/>
        <w:gridCol w:w="4788"/>
      </w:tblGrid>
      <w:tr w:rsidR="008458FC" w:rsidRPr="00C5122A" w14:paraId="378E1156" w14:textId="77777777">
        <w:tc>
          <w:tcPr>
            <w:tcW w:w="4788" w:type="dxa"/>
          </w:tcPr>
          <w:p w14:paraId="0A480AD0"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Espaces confinés</w:t>
            </w:r>
          </w:p>
        </w:tc>
        <w:tc>
          <w:tcPr>
            <w:tcW w:w="4788" w:type="dxa"/>
          </w:tcPr>
          <w:p w14:paraId="08D391D3"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Agents pathogènes transmissibles par le sang</w:t>
            </w:r>
          </w:p>
        </w:tc>
      </w:tr>
      <w:tr w:rsidR="008458FC" w:rsidRPr="00C5122A" w14:paraId="50E82084" w14:textId="77777777">
        <w:tc>
          <w:tcPr>
            <w:tcW w:w="4788" w:type="dxa"/>
          </w:tcPr>
          <w:p w14:paraId="603BE73B"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Communication des risques</w:t>
            </w:r>
          </w:p>
        </w:tc>
        <w:tc>
          <w:tcPr>
            <w:tcW w:w="4788" w:type="dxa"/>
          </w:tcPr>
          <w:p w14:paraId="7522BE36"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SIMDUT</w:t>
            </w:r>
          </w:p>
        </w:tc>
      </w:tr>
      <w:tr w:rsidR="008458FC" w:rsidRPr="00C5122A" w14:paraId="1319920B" w14:textId="77777777">
        <w:tc>
          <w:tcPr>
            <w:tcW w:w="4788" w:type="dxa"/>
          </w:tcPr>
          <w:p w14:paraId="74344E61"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Équipement de protection individuelle (EPI)</w:t>
            </w:r>
          </w:p>
        </w:tc>
        <w:tc>
          <w:tcPr>
            <w:tcW w:w="4788" w:type="dxa"/>
          </w:tcPr>
          <w:p w14:paraId="15AFC4B2"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Permis de travail sécuritaire</w:t>
            </w:r>
          </w:p>
        </w:tc>
      </w:tr>
      <w:tr w:rsidR="008458FC" w:rsidRPr="00C5122A" w14:paraId="1EBC7AA1" w14:textId="77777777">
        <w:tc>
          <w:tcPr>
            <w:tcW w:w="4788" w:type="dxa"/>
          </w:tcPr>
          <w:p w14:paraId="57047E5F"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Conduite de véhicules automobiles</w:t>
            </w:r>
          </w:p>
        </w:tc>
        <w:tc>
          <w:tcPr>
            <w:tcW w:w="4788" w:type="dxa"/>
          </w:tcPr>
          <w:p w14:paraId="6270DC33"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Contrôle des sources d’énergie dangereuse (cadenassage et étiquetage)</w:t>
            </w:r>
          </w:p>
        </w:tc>
      </w:tr>
      <w:tr w:rsidR="008458FC" w:rsidRPr="00C5122A" w14:paraId="021EBB71" w14:textId="77777777">
        <w:tc>
          <w:tcPr>
            <w:tcW w:w="4788" w:type="dxa"/>
          </w:tcPr>
          <w:p w14:paraId="3FB92DC2"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Équipement mobile lourd</w:t>
            </w:r>
          </w:p>
        </w:tc>
        <w:tc>
          <w:tcPr>
            <w:tcW w:w="4788" w:type="dxa"/>
          </w:tcPr>
          <w:p w14:paraId="3E1D38F4" w14:textId="77777777" w:rsidR="008458FC" w:rsidRPr="00C5122A" w:rsidRDefault="00AD71C5" w:rsidP="00362648">
            <w:pPr>
              <w:numPr>
                <w:ilvl w:val="0"/>
                <w:numId w:val="34"/>
              </w:numPr>
              <w:spacing w:before="60" w:after="60"/>
              <w:rPr>
                <w:rFonts w:ascii="Arial" w:hAnsi="Arial"/>
                <w:szCs w:val="22"/>
                <w:highlight w:val="yellow"/>
              </w:rPr>
            </w:pPr>
            <w:r w:rsidRPr="00C5122A">
              <w:rPr>
                <w:rFonts w:ascii="Arial" w:hAnsi="Arial"/>
                <w:szCs w:val="22"/>
                <w:highlight w:val="yellow"/>
              </w:rPr>
              <w:t>Panneaux d’avertissement, étiquettes et barrières</w:t>
            </w:r>
          </w:p>
        </w:tc>
      </w:tr>
      <w:tr w:rsidR="008458FC" w:rsidRPr="00C5122A" w14:paraId="4212C3F2" w14:textId="77777777">
        <w:tc>
          <w:tcPr>
            <w:tcW w:w="4788" w:type="dxa"/>
          </w:tcPr>
          <w:p w14:paraId="70098682"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Entretien ménager</w:t>
            </w:r>
          </w:p>
        </w:tc>
        <w:tc>
          <w:tcPr>
            <w:tcW w:w="4788" w:type="dxa"/>
          </w:tcPr>
          <w:p w14:paraId="387A2CBB"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Grues mobiles</w:t>
            </w:r>
          </w:p>
        </w:tc>
      </w:tr>
      <w:tr w:rsidR="008458FC" w:rsidRPr="00C5122A" w14:paraId="2FA495FD" w14:textId="77777777">
        <w:tc>
          <w:tcPr>
            <w:tcW w:w="4788" w:type="dxa"/>
          </w:tcPr>
          <w:p w14:paraId="64F3F5BA" w14:textId="77777777" w:rsidR="008458FC" w:rsidRPr="00C5122A" w:rsidRDefault="008458FC" w:rsidP="00683035">
            <w:pPr>
              <w:numPr>
                <w:ilvl w:val="0"/>
                <w:numId w:val="34"/>
              </w:numPr>
              <w:rPr>
                <w:rFonts w:ascii="Arial" w:hAnsi="Arial"/>
                <w:szCs w:val="22"/>
                <w:highlight w:val="yellow"/>
              </w:rPr>
            </w:pPr>
            <w:r w:rsidRPr="00C5122A">
              <w:rPr>
                <w:rFonts w:ascii="Arial" w:hAnsi="Arial"/>
                <w:szCs w:val="22"/>
                <w:highlight w:val="yellow"/>
              </w:rPr>
              <w:t>Lignes aériennes d’électricité</w:t>
            </w:r>
          </w:p>
        </w:tc>
        <w:tc>
          <w:tcPr>
            <w:tcW w:w="4788" w:type="dxa"/>
          </w:tcPr>
          <w:p w14:paraId="7E26C01A"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Stress thermique et cryostress</w:t>
            </w:r>
          </w:p>
        </w:tc>
      </w:tr>
      <w:tr w:rsidR="008458FC" w:rsidRPr="00C5122A" w14:paraId="60DF813E" w14:textId="77777777">
        <w:tc>
          <w:tcPr>
            <w:tcW w:w="4788" w:type="dxa"/>
          </w:tcPr>
          <w:p w14:paraId="581ADE28"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lastRenderedPageBreak/>
              <w:t>Levage, treuillage et remorquage</w:t>
            </w:r>
          </w:p>
        </w:tc>
        <w:tc>
          <w:tcPr>
            <w:tcW w:w="4788" w:type="dxa"/>
          </w:tcPr>
          <w:p w14:paraId="19C976CE"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Ergonomie</w:t>
            </w:r>
          </w:p>
        </w:tc>
      </w:tr>
      <w:tr w:rsidR="008458FC" w:rsidRPr="00C5122A" w14:paraId="0597BB11" w14:textId="77777777">
        <w:tc>
          <w:tcPr>
            <w:tcW w:w="4788" w:type="dxa"/>
          </w:tcPr>
          <w:p w14:paraId="796E2181"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Bruit industriel</w:t>
            </w:r>
          </w:p>
        </w:tc>
        <w:tc>
          <w:tcPr>
            <w:tcW w:w="4788" w:type="dxa"/>
          </w:tcPr>
          <w:p w14:paraId="110846FB"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Protection des machines</w:t>
            </w:r>
          </w:p>
        </w:tc>
      </w:tr>
      <w:tr w:rsidR="008458FC" w:rsidRPr="00C5122A" w14:paraId="7213F32A" w14:textId="77777777">
        <w:tc>
          <w:tcPr>
            <w:tcW w:w="4788" w:type="dxa"/>
          </w:tcPr>
          <w:p w14:paraId="28F03147"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Outils manuels et mécaniques</w:t>
            </w:r>
          </w:p>
        </w:tc>
        <w:tc>
          <w:tcPr>
            <w:tcW w:w="4788" w:type="dxa"/>
          </w:tcPr>
          <w:p w14:paraId="219F29D1"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Soudage, déblai et brasage</w:t>
            </w:r>
          </w:p>
        </w:tc>
      </w:tr>
      <w:tr w:rsidR="008458FC" w:rsidRPr="00C5122A" w14:paraId="2879CF36" w14:textId="77777777">
        <w:tc>
          <w:tcPr>
            <w:tcW w:w="4788" w:type="dxa"/>
          </w:tcPr>
          <w:p w14:paraId="026493F6"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Matériaux inflammables et matières combustibles</w:t>
            </w:r>
          </w:p>
        </w:tc>
        <w:tc>
          <w:tcPr>
            <w:tcW w:w="4788" w:type="dxa"/>
          </w:tcPr>
          <w:p w14:paraId="678D0806"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Bouteilles à gaz comprimé</w:t>
            </w:r>
          </w:p>
        </w:tc>
      </w:tr>
      <w:tr w:rsidR="008458FC" w:rsidRPr="00C5122A" w14:paraId="5F49422D" w14:textId="77777777">
        <w:tc>
          <w:tcPr>
            <w:tcW w:w="4788" w:type="dxa"/>
          </w:tcPr>
          <w:p w14:paraId="640F0CDA"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Assainissement</w:t>
            </w:r>
          </w:p>
        </w:tc>
        <w:tc>
          <w:tcPr>
            <w:tcW w:w="4788" w:type="dxa"/>
          </w:tcPr>
          <w:p w14:paraId="306CF6EA"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Camps</w:t>
            </w:r>
          </w:p>
        </w:tc>
      </w:tr>
      <w:tr w:rsidR="008458FC" w:rsidRPr="00C5122A" w14:paraId="04D84DCC" w14:textId="77777777">
        <w:tc>
          <w:tcPr>
            <w:tcW w:w="4788" w:type="dxa"/>
          </w:tcPr>
          <w:p w14:paraId="187CAA04"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Manutention manuelle des matériaux et levage</w:t>
            </w:r>
          </w:p>
        </w:tc>
        <w:tc>
          <w:tcPr>
            <w:tcW w:w="4788" w:type="dxa"/>
          </w:tcPr>
          <w:p w14:paraId="019323FD"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Plates-formes de travail, échafaudages et échelles</w:t>
            </w:r>
          </w:p>
        </w:tc>
      </w:tr>
      <w:tr w:rsidR="008458FC" w:rsidRPr="00C5122A" w14:paraId="016AB5F3" w14:textId="77777777">
        <w:tc>
          <w:tcPr>
            <w:tcW w:w="4788" w:type="dxa"/>
          </w:tcPr>
          <w:p w14:paraId="792D3704"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Excavations, tranchées, puits, travaux souterrains et perturbation du sol</w:t>
            </w:r>
          </w:p>
        </w:tc>
        <w:tc>
          <w:tcPr>
            <w:tcW w:w="4788" w:type="dxa"/>
          </w:tcPr>
          <w:p w14:paraId="56A48AB9"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Passages de frontières internationales</w:t>
            </w:r>
          </w:p>
        </w:tc>
      </w:tr>
      <w:tr w:rsidR="008458FC" w:rsidRPr="00C5122A" w14:paraId="2B2BF2E2" w14:textId="77777777">
        <w:tc>
          <w:tcPr>
            <w:tcW w:w="4788" w:type="dxa"/>
          </w:tcPr>
          <w:p w14:paraId="75D2DD7A"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 xml:space="preserve">Explosifs et dynamitage </w:t>
            </w:r>
          </w:p>
        </w:tc>
        <w:tc>
          <w:tcPr>
            <w:tcW w:w="4788" w:type="dxa"/>
          </w:tcPr>
          <w:p w14:paraId="358785FC"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Plongée</w:t>
            </w:r>
          </w:p>
        </w:tc>
      </w:tr>
      <w:tr w:rsidR="008458FC" w:rsidRPr="00C5122A" w14:paraId="65C207B3" w14:textId="77777777">
        <w:tc>
          <w:tcPr>
            <w:tcW w:w="4788" w:type="dxa"/>
          </w:tcPr>
          <w:p w14:paraId="501195E0"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Contrôle et gestion de la circulation</w:t>
            </w:r>
          </w:p>
        </w:tc>
        <w:tc>
          <w:tcPr>
            <w:tcW w:w="4788" w:type="dxa"/>
          </w:tcPr>
          <w:p w14:paraId="4DAFA10B"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Travail près de l’eau ou sur l’eau</w:t>
            </w:r>
          </w:p>
        </w:tc>
      </w:tr>
      <w:tr w:rsidR="008458FC" w:rsidRPr="00C5122A" w14:paraId="2B19C92F" w14:textId="77777777">
        <w:tc>
          <w:tcPr>
            <w:tcW w:w="4788" w:type="dxa"/>
          </w:tcPr>
          <w:p w14:paraId="5FAE3CA9"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Exposition à des matières dangereuses (amiante, plomb, mercure, PCB)</w:t>
            </w:r>
          </w:p>
        </w:tc>
        <w:tc>
          <w:tcPr>
            <w:tcW w:w="4788" w:type="dxa"/>
          </w:tcPr>
          <w:p w14:paraId="3A5A090B"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Sûreté radiologique</w:t>
            </w:r>
          </w:p>
        </w:tc>
      </w:tr>
      <w:tr w:rsidR="008458FC" w:rsidRPr="00C5122A" w14:paraId="53216F8A" w14:textId="77777777">
        <w:tc>
          <w:tcPr>
            <w:tcW w:w="4788" w:type="dxa"/>
          </w:tcPr>
          <w:p w14:paraId="1747CFEA"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Transport de matières dangereuses</w:t>
            </w:r>
          </w:p>
        </w:tc>
        <w:tc>
          <w:tcPr>
            <w:tcW w:w="4788" w:type="dxa"/>
          </w:tcPr>
          <w:p w14:paraId="3900148E"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Préservation de l’ouïe</w:t>
            </w:r>
          </w:p>
        </w:tc>
      </w:tr>
      <w:tr w:rsidR="008458FC" w:rsidRPr="00C5122A" w14:paraId="7F26AA19" w14:textId="77777777">
        <w:tc>
          <w:tcPr>
            <w:tcW w:w="4788" w:type="dxa"/>
          </w:tcPr>
          <w:p w14:paraId="44C0E6CF" w14:textId="77777777" w:rsidR="008458FC" w:rsidRPr="00C5122A" w:rsidRDefault="00CB3DE7" w:rsidP="00362648">
            <w:pPr>
              <w:numPr>
                <w:ilvl w:val="0"/>
                <w:numId w:val="34"/>
              </w:numPr>
              <w:rPr>
                <w:rFonts w:ascii="Arial" w:hAnsi="Arial"/>
                <w:szCs w:val="22"/>
                <w:highlight w:val="yellow"/>
              </w:rPr>
            </w:pPr>
            <w:r w:rsidRPr="00C5122A">
              <w:rPr>
                <w:rFonts w:ascii="Arial" w:hAnsi="Arial"/>
                <w:szCs w:val="22"/>
                <w:highlight w:val="yellow"/>
              </w:rPr>
              <w:t xml:space="preserve"> Alcool et drogues (entrepreneur)</w:t>
            </w:r>
          </w:p>
        </w:tc>
        <w:tc>
          <w:tcPr>
            <w:tcW w:w="4788" w:type="dxa"/>
          </w:tcPr>
          <w:p w14:paraId="37637FB2"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Électricité</w:t>
            </w:r>
          </w:p>
        </w:tc>
      </w:tr>
      <w:tr w:rsidR="008458FC" w:rsidRPr="00C5122A" w14:paraId="6216947B" w14:textId="77777777">
        <w:tc>
          <w:tcPr>
            <w:tcW w:w="4788" w:type="dxa"/>
          </w:tcPr>
          <w:p w14:paraId="09588A81"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Grues et camions-grues</w:t>
            </w:r>
          </w:p>
        </w:tc>
        <w:tc>
          <w:tcPr>
            <w:tcW w:w="4788" w:type="dxa"/>
          </w:tcPr>
          <w:p w14:paraId="24C62F70"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Aptitude au travail</w:t>
            </w:r>
          </w:p>
        </w:tc>
      </w:tr>
      <w:tr w:rsidR="008458FC" w:rsidRPr="00C5122A" w14:paraId="423F15D1" w14:textId="77777777">
        <w:tc>
          <w:tcPr>
            <w:tcW w:w="4788" w:type="dxa"/>
          </w:tcPr>
          <w:p w14:paraId="174B26C0"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Travail en hauteur</w:t>
            </w:r>
          </w:p>
        </w:tc>
        <w:tc>
          <w:tcPr>
            <w:tcW w:w="4788" w:type="dxa"/>
          </w:tcPr>
          <w:p w14:paraId="391A5517"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Sécurité</w:t>
            </w:r>
          </w:p>
        </w:tc>
      </w:tr>
      <w:tr w:rsidR="008458FC" w:rsidRPr="00C5122A" w14:paraId="0FEC6E51" w14:textId="77777777">
        <w:tc>
          <w:tcPr>
            <w:tcW w:w="4788" w:type="dxa"/>
          </w:tcPr>
          <w:p w14:paraId="0934D130" w14:textId="77777777" w:rsidR="008458FC" w:rsidRPr="00C5122A" w:rsidRDefault="008458FC" w:rsidP="00362648">
            <w:pPr>
              <w:numPr>
                <w:ilvl w:val="0"/>
                <w:numId w:val="34"/>
              </w:numPr>
              <w:rPr>
                <w:rFonts w:ascii="Arial" w:hAnsi="Arial"/>
                <w:szCs w:val="22"/>
                <w:highlight w:val="yellow"/>
              </w:rPr>
            </w:pPr>
            <w:r w:rsidRPr="00C5122A">
              <w:rPr>
                <w:rFonts w:ascii="Arial" w:hAnsi="Arial"/>
                <w:szCs w:val="22"/>
                <w:highlight w:val="yellow"/>
              </w:rPr>
              <w:t>Démolition</w:t>
            </w:r>
          </w:p>
        </w:tc>
        <w:tc>
          <w:tcPr>
            <w:tcW w:w="4788" w:type="dxa"/>
          </w:tcPr>
          <w:p w14:paraId="4A49E53F" w14:textId="77777777" w:rsidR="008458FC" w:rsidRPr="00C5122A" w:rsidRDefault="008458FC" w:rsidP="00362648">
            <w:pPr>
              <w:numPr>
                <w:ilvl w:val="0"/>
                <w:numId w:val="34"/>
              </w:numPr>
              <w:spacing w:before="60" w:after="60"/>
              <w:rPr>
                <w:rFonts w:ascii="Arial" w:hAnsi="Arial"/>
                <w:szCs w:val="22"/>
                <w:highlight w:val="yellow"/>
              </w:rPr>
            </w:pPr>
            <w:r w:rsidRPr="00C5122A">
              <w:rPr>
                <w:rFonts w:ascii="Arial" w:hAnsi="Arial"/>
                <w:szCs w:val="22"/>
                <w:highlight w:val="yellow"/>
              </w:rPr>
              <w:t xml:space="preserve">Matières radioactives naturelles </w:t>
            </w:r>
          </w:p>
        </w:tc>
      </w:tr>
    </w:tbl>
    <w:p w14:paraId="7C50D763" w14:textId="77777777" w:rsidR="008458FC" w:rsidRPr="00C5122A" w:rsidRDefault="008458FC" w:rsidP="008458FC">
      <w:pPr>
        <w:rPr>
          <w:rFonts w:ascii="Arial" w:hAnsi="Arial"/>
          <w:szCs w:val="22"/>
        </w:rPr>
      </w:pPr>
      <w:r w:rsidRPr="00C5122A">
        <w:rPr>
          <w:rFonts w:ascii="Arial" w:hAnsi="Arial"/>
          <w:szCs w:val="22"/>
          <w:highlight w:val="yellow"/>
        </w:rPr>
        <w:t xml:space="preserve">** </w:t>
      </w:r>
      <w:r w:rsidRPr="00C5122A">
        <w:rPr>
          <w:rFonts w:ascii="Arial" w:hAnsi="Arial"/>
          <w:b/>
          <w:szCs w:val="22"/>
          <w:highlight w:val="yellow"/>
        </w:rPr>
        <w:t>À TITRE INDICATIF SEULEMENT </w:t>
      </w:r>
      <w:r w:rsidRPr="00C5122A">
        <w:rPr>
          <w:rFonts w:ascii="Arial" w:hAnsi="Arial"/>
          <w:szCs w:val="22"/>
          <w:highlight w:val="yellow"/>
        </w:rPr>
        <w:t>: Les programmes de contrôle opérationnel indiqués ne seront pas tous applicables et le tableau peut ne pas être complet.</w:t>
      </w:r>
    </w:p>
    <w:p w14:paraId="4463F97C" w14:textId="77777777" w:rsidR="00FD78FA" w:rsidRPr="00C5122A" w:rsidRDefault="00FD78FA" w:rsidP="00FD78FA">
      <w:pPr>
        <w:rPr>
          <w:rFonts w:ascii="Arial" w:hAnsi="Arial"/>
          <w:b/>
          <w:szCs w:val="22"/>
        </w:rPr>
      </w:pPr>
    </w:p>
    <w:p w14:paraId="4A66E216" w14:textId="77777777" w:rsidR="009A7554" w:rsidRPr="00C5122A" w:rsidRDefault="009A7554" w:rsidP="00362648">
      <w:pPr>
        <w:pStyle w:val="Heading2"/>
        <w:numPr>
          <w:ilvl w:val="1"/>
          <w:numId w:val="38"/>
        </w:numPr>
        <w:rPr>
          <w:rFonts w:cs="Times New Roman"/>
          <w:i w:val="0"/>
          <w:iCs w:val="0"/>
          <w:sz w:val="24"/>
          <w:szCs w:val="22"/>
          <w:highlight w:val="yellow"/>
        </w:rPr>
      </w:pPr>
      <w:bookmarkStart w:id="200" w:name="_Toc243906331"/>
      <w:bookmarkStart w:id="201" w:name="_Toc279157561"/>
      <w:bookmarkStart w:id="202" w:name="_Toc279158164"/>
      <w:bookmarkStart w:id="203" w:name="_Toc279158676"/>
      <w:bookmarkStart w:id="204" w:name="_Toc325980138"/>
      <w:bookmarkStart w:id="205" w:name="_Toc510598077"/>
      <w:bookmarkStart w:id="206" w:name="_Toc510598708"/>
      <w:bookmarkStart w:id="207" w:name="_Toc510603371"/>
      <w:bookmarkStart w:id="208" w:name="_Toc515470115"/>
      <w:bookmarkStart w:id="209" w:name="_Toc515470191"/>
      <w:bookmarkStart w:id="210" w:name="_Toc515470968"/>
      <w:bookmarkStart w:id="211" w:name="_Toc515471630"/>
      <w:r w:rsidRPr="00C5122A">
        <w:rPr>
          <w:i w:val="0"/>
          <w:iCs w:val="0"/>
          <w:sz w:val="24"/>
          <w:szCs w:val="22"/>
          <w:highlight w:val="yellow"/>
        </w:rPr>
        <w:t>Indicateurs clés de rendement en matière de santé et sécurité</w:t>
      </w:r>
      <w:bookmarkEnd w:id="200"/>
      <w:bookmarkEnd w:id="201"/>
      <w:bookmarkEnd w:id="202"/>
      <w:bookmarkEnd w:id="203"/>
      <w:bookmarkEnd w:id="204"/>
      <w:bookmarkEnd w:id="205"/>
      <w:bookmarkEnd w:id="206"/>
      <w:bookmarkEnd w:id="207"/>
      <w:bookmarkEnd w:id="208"/>
      <w:bookmarkEnd w:id="209"/>
      <w:bookmarkEnd w:id="210"/>
      <w:bookmarkEnd w:id="211"/>
    </w:p>
    <w:p w14:paraId="67FC503D" w14:textId="77777777" w:rsidR="0042054D" w:rsidRPr="00C5122A" w:rsidRDefault="0042054D" w:rsidP="009A7554">
      <w:pPr>
        <w:pStyle w:val="BodyText2"/>
        <w:spacing w:after="0"/>
        <w:ind w:left="0"/>
        <w:rPr>
          <w:rFonts w:ascii="Arial" w:hAnsi="Arial"/>
          <w:szCs w:val="22"/>
          <w:highlight w:val="yellow"/>
        </w:rPr>
      </w:pPr>
    </w:p>
    <w:p w14:paraId="559F23BA" w14:textId="77777777" w:rsidR="009A7554" w:rsidRPr="00C5122A" w:rsidRDefault="009A7554" w:rsidP="009A7554">
      <w:pPr>
        <w:pStyle w:val="BodyText2"/>
        <w:spacing w:after="0"/>
        <w:ind w:left="0"/>
        <w:rPr>
          <w:rFonts w:ascii="Arial" w:hAnsi="Arial"/>
          <w:szCs w:val="22"/>
          <w:u w:val="single"/>
        </w:rPr>
      </w:pPr>
      <w:r w:rsidRPr="00C5122A">
        <w:rPr>
          <w:rFonts w:ascii="Arial" w:hAnsi="Arial"/>
          <w:szCs w:val="22"/>
          <w:highlight w:val="yellow"/>
        </w:rPr>
        <w:t xml:space="preserve">Déterminez les indicateurs et objectifs clés de rendement avancés ou tardifs en matière de santé et de sécurité </w:t>
      </w:r>
    </w:p>
    <w:p w14:paraId="552A822B" w14:textId="77777777" w:rsidR="009A7554" w:rsidRPr="00C5122A" w:rsidRDefault="009A7554" w:rsidP="009A7554">
      <w:pPr>
        <w:rPr>
          <w:rFonts w:ascii="Arial" w:hAnsi="Arial"/>
          <w:b/>
          <w:szCs w:val="22"/>
        </w:rPr>
      </w:pPr>
      <w:r w:rsidRPr="00C5122A">
        <w:rPr>
          <w:rFonts w:ascii="Arial" w:hAnsi="Arial"/>
          <w:b/>
          <w:szCs w:val="22"/>
          <w:highlight w:val="yellow"/>
        </w:rPr>
        <w:t>REMARQUES : Exemple de tableau : L’entrepreneur principal/général peut modifier le tableau et ajouter ou modifier des indicateurs au besoin.</w:t>
      </w:r>
    </w:p>
    <w:p w14:paraId="5AD07F2A" w14:textId="77777777" w:rsidR="00970588" w:rsidRPr="00C5122A" w:rsidRDefault="00970588" w:rsidP="009A7554">
      <w:pPr>
        <w:rPr>
          <w:rFonts w:ascii="Arial" w:hAnsi="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32"/>
        <w:gridCol w:w="5838"/>
      </w:tblGrid>
      <w:tr w:rsidR="009A7554" w:rsidRPr="00C5122A" w14:paraId="77BBB5DF" w14:textId="77777777" w:rsidTr="00864917">
        <w:trPr>
          <w:jc w:val="center"/>
        </w:trPr>
        <w:tc>
          <w:tcPr>
            <w:tcW w:w="3032" w:type="dxa"/>
            <w:shd w:val="clear" w:color="auto" w:fill="D9D9D9"/>
          </w:tcPr>
          <w:p w14:paraId="0BAB5C68" w14:textId="77777777" w:rsidR="009A7554" w:rsidRPr="00C5122A" w:rsidRDefault="009A7554" w:rsidP="008035DA">
            <w:pPr>
              <w:rPr>
                <w:rFonts w:ascii="Arial" w:hAnsi="Arial"/>
                <w:b/>
                <w:smallCaps/>
              </w:rPr>
            </w:pPr>
            <w:r w:rsidRPr="00C5122A">
              <w:rPr>
                <w:rFonts w:ascii="Arial" w:hAnsi="Arial"/>
                <w:b/>
                <w:smallCaps/>
              </w:rPr>
              <w:t>MESURE DE RENDEMENT</w:t>
            </w:r>
          </w:p>
        </w:tc>
        <w:tc>
          <w:tcPr>
            <w:tcW w:w="5838" w:type="dxa"/>
            <w:shd w:val="clear" w:color="auto" w:fill="D9D9D9"/>
          </w:tcPr>
          <w:p w14:paraId="4804B5B5" w14:textId="77777777" w:rsidR="009A7554" w:rsidRPr="00C5122A" w:rsidRDefault="009A7554" w:rsidP="008035DA">
            <w:pPr>
              <w:rPr>
                <w:rFonts w:ascii="Arial" w:hAnsi="Arial"/>
                <w:b/>
                <w:smallCaps/>
              </w:rPr>
            </w:pPr>
            <w:r w:rsidRPr="00C5122A">
              <w:rPr>
                <w:rFonts w:ascii="Arial" w:hAnsi="Arial"/>
                <w:b/>
                <w:smallCaps/>
              </w:rPr>
              <w:t>OBJECTIF (quartile/décile supérieurs)</w:t>
            </w:r>
          </w:p>
        </w:tc>
      </w:tr>
      <w:tr w:rsidR="009A7554" w:rsidRPr="00C5122A" w14:paraId="7221C3BD" w14:textId="77777777" w:rsidTr="00864917">
        <w:trPr>
          <w:jc w:val="center"/>
        </w:trPr>
        <w:tc>
          <w:tcPr>
            <w:tcW w:w="3032" w:type="dxa"/>
            <w:shd w:val="clear" w:color="auto" w:fill="auto"/>
          </w:tcPr>
          <w:p w14:paraId="773D1309" w14:textId="77777777" w:rsidR="009A7554" w:rsidRPr="00C5122A" w:rsidRDefault="009A7554" w:rsidP="008035DA">
            <w:pPr>
              <w:rPr>
                <w:rFonts w:ascii="Arial" w:hAnsi="Arial"/>
                <w:szCs w:val="22"/>
              </w:rPr>
            </w:pPr>
            <w:r w:rsidRPr="00C5122A">
              <w:rPr>
                <w:rFonts w:ascii="Arial" w:hAnsi="Arial"/>
                <w:b/>
                <w:szCs w:val="22"/>
                <w:highlight w:val="yellow"/>
              </w:rPr>
              <w:t>Indicateurs tardifs </w:t>
            </w:r>
            <w:r w:rsidRPr="00C5122A">
              <w:rPr>
                <w:rFonts w:ascii="Arial" w:hAnsi="Arial"/>
                <w:szCs w:val="22"/>
              </w:rPr>
              <w:t>:</w:t>
            </w:r>
          </w:p>
        </w:tc>
        <w:tc>
          <w:tcPr>
            <w:tcW w:w="5838" w:type="dxa"/>
            <w:shd w:val="clear" w:color="auto" w:fill="auto"/>
          </w:tcPr>
          <w:p w14:paraId="7D10372D" w14:textId="77777777" w:rsidR="009A7554" w:rsidRPr="00C5122A" w:rsidRDefault="009A7554" w:rsidP="008035DA">
            <w:pPr>
              <w:rPr>
                <w:rFonts w:ascii="Arial" w:hAnsi="Arial"/>
                <w:szCs w:val="22"/>
              </w:rPr>
            </w:pPr>
          </w:p>
        </w:tc>
      </w:tr>
      <w:tr w:rsidR="009A7554" w:rsidRPr="00C5122A" w14:paraId="23D6E8B2" w14:textId="77777777" w:rsidTr="00864917">
        <w:trPr>
          <w:jc w:val="center"/>
        </w:trPr>
        <w:tc>
          <w:tcPr>
            <w:tcW w:w="3032" w:type="dxa"/>
            <w:shd w:val="clear" w:color="auto" w:fill="auto"/>
          </w:tcPr>
          <w:p w14:paraId="145F1662" w14:textId="77777777" w:rsidR="009A7554" w:rsidRPr="00C5122A" w:rsidRDefault="009A7554" w:rsidP="008035DA">
            <w:pPr>
              <w:rPr>
                <w:rFonts w:ascii="Arial" w:hAnsi="Arial"/>
                <w:szCs w:val="22"/>
              </w:rPr>
            </w:pPr>
            <w:r w:rsidRPr="00C5122A">
              <w:rPr>
                <w:rFonts w:ascii="Arial" w:hAnsi="Arial"/>
                <w:szCs w:val="22"/>
              </w:rPr>
              <w:t>Nombre total d’incidents</w:t>
            </w:r>
          </w:p>
        </w:tc>
        <w:tc>
          <w:tcPr>
            <w:tcW w:w="5838" w:type="dxa"/>
            <w:shd w:val="clear" w:color="auto" w:fill="auto"/>
          </w:tcPr>
          <w:p w14:paraId="1EEA76A9" w14:textId="77777777" w:rsidR="009A7554" w:rsidRPr="00C5122A" w:rsidRDefault="009A7554" w:rsidP="009B5AC5">
            <w:pPr>
              <w:rPr>
                <w:rFonts w:ascii="Arial" w:hAnsi="Arial"/>
                <w:szCs w:val="22"/>
              </w:rPr>
            </w:pPr>
            <w:r w:rsidRPr="00C5122A">
              <w:rPr>
                <w:rFonts w:ascii="Arial" w:hAnsi="Arial"/>
                <w:szCs w:val="22"/>
              </w:rPr>
              <w:t xml:space="preserve">(démontrer que les employés comprennent ce qu’est considéré comme un incident et les signalent de manière appropriée en mettant l’accent sur le signalement des </w:t>
            </w:r>
            <w:r w:rsidRPr="00C5122A">
              <w:rPr>
                <w:rFonts w:ascii="Arial" w:hAnsi="Arial"/>
                <w:b/>
                <w:szCs w:val="22"/>
              </w:rPr>
              <w:t>quasi-incidents</w:t>
            </w:r>
            <w:r w:rsidRPr="00C5122A">
              <w:rPr>
                <w:rFonts w:ascii="Arial" w:hAnsi="Arial"/>
                <w:szCs w:val="22"/>
              </w:rPr>
              <w:t>)</w:t>
            </w:r>
          </w:p>
        </w:tc>
      </w:tr>
      <w:tr w:rsidR="009A7554" w:rsidRPr="00C5122A" w14:paraId="2C2EE64C" w14:textId="77777777" w:rsidTr="00864917">
        <w:trPr>
          <w:jc w:val="center"/>
        </w:trPr>
        <w:tc>
          <w:tcPr>
            <w:tcW w:w="3032" w:type="dxa"/>
            <w:shd w:val="clear" w:color="auto" w:fill="auto"/>
          </w:tcPr>
          <w:p w14:paraId="06A9AA17" w14:textId="77777777" w:rsidR="009A7554" w:rsidRPr="00C5122A" w:rsidRDefault="009A7554" w:rsidP="008035DA">
            <w:pPr>
              <w:rPr>
                <w:rFonts w:ascii="Arial" w:hAnsi="Arial"/>
                <w:szCs w:val="22"/>
              </w:rPr>
            </w:pPr>
            <w:r w:rsidRPr="00C5122A">
              <w:rPr>
                <w:rFonts w:ascii="Arial" w:hAnsi="Arial"/>
                <w:szCs w:val="22"/>
              </w:rPr>
              <w:t>Totaux de gravité des incidents (quasi-incident, mineur, sérieux, majeur, critique)</w:t>
            </w:r>
          </w:p>
        </w:tc>
        <w:tc>
          <w:tcPr>
            <w:tcW w:w="5838" w:type="dxa"/>
            <w:shd w:val="clear" w:color="auto" w:fill="auto"/>
          </w:tcPr>
          <w:p w14:paraId="35EEFB63" w14:textId="77777777" w:rsidR="009A7554" w:rsidRPr="00C5122A" w:rsidRDefault="009A7554" w:rsidP="008035DA">
            <w:pPr>
              <w:rPr>
                <w:rFonts w:ascii="Arial" w:hAnsi="Arial"/>
                <w:szCs w:val="22"/>
              </w:rPr>
            </w:pPr>
          </w:p>
        </w:tc>
      </w:tr>
      <w:tr w:rsidR="009A7554" w:rsidRPr="00C5122A" w14:paraId="66C1D9E6" w14:textId="77777777" w:rsidTr="00864917">
        <w:trPr>
          <w:jc w:val="center"/>
        </w:trPr>
        <w:tc>
          <w:tcPr>
            <w:tcW w:w="3032" w:type="dxa"/>
            <w:shd w:val="clear" w:color="auto" w:fill="auto"/>
          </w:tcPr>
          <w:p w14:paraId="1E45C994" w14:textId="77777777" w:rsidR="009A7554" w:rsidRPr="00C5122A" w:rsidRDefault="009A7554" w:rsidP="008035DA">
            <w:pPr>
              <w:rPr>
                <w:rFonts w:ascii="Arial" w:hAnsi="Arial"/>
                <w:szCs w:val="22"/>
              </w:rPr>
            </w:pPr>
            <w:r w:rsidRPr="00C5122A">
              <w:rPr>
                <w:rFonts w:ascii="Arial" w:hAnsi="Arial"/>
                <w:szCs w:val="22"/>
              </w:rPr>
              <w:lastRenderedPageBreak/>
              <w:t>Incidents liés à une blessure enregistrée</w:t>
            </w:r>
          </w:p>
        </w:tc>
        <w:tc>
          <w:tcPr>
            <w:tcW w:w="5838" w:type="dxa"/>
            <w:shd w:val="clear" w:color="auto" w:fill="auto"/>
          </w:tcPr>
          <w:p w14:paraId="7652EFAE" w14:textId="77777777" w:rsidR="009A7554" w:rsidRPr="00C5122A" w:rsidRDefault="009A7554" w:rsidP="008035DA">
            <w:pPr>
              <w:rPr>
                <w:rFonts w:ascii="Arial" w:hAnsi="Arial"/>
                <w:szCs w:val="22"/>
              </w:rPr>
            </w:pPr>
          </w:p>
        </w:tc>
      </w:tr>
      <w:tr w:rsidR="009A7554" w:rsidRPr="00C5122A" w14:paraId="0E8F39D0" w14:textId="77777777" w:rsidTr="00864917">
        <w:trPr>
          <w:jc w:val="center"/>
        </w:trPr>
        <w:tc>
          <w:tcPr>
            <w:tcW w:w="3032" w:type="dxa"/>
            <w:shd w:val="clear" w:color="auto" w:fill="auto"/>
          </w:tcPr>
          <w:p w14:paraId="35D137C7" w14:textId="77777777" w:rsidR="009A7554" w:rsidRPr="00C5122A" w:rsidRDefault="009A7554" w:rsidP="008035DA">
            <w:pPr>
              <w:rPr>
                <w:rFonts w:ascii="Arial" w:hAnsi="Arial"/>
                <w:szCs w:val="22"/>
              </w:rPr>
            </w:pPr>
            <w:r w:rsidRPr="00C5122A">
              <w:rPr>
                <w:rFonts w:ascii="Arial" w:hAnsi="Arial"/>
                <w:szCs w:val="22"/>
              </w:rPr>
              <w:t>Heures totales d’exposition</w:t>
            </w:r>
          </w:p>
        </w:tc>
        <w:tc>
          <w:tcPr>
            <w:tcW w:w="5838" w:type="dxa"/>
            <w:shd w:val="clear" w:color="auto" w:fill="auto"/>
          </w:tcPr>
          <w:p w14:paraId="3655A45C" w14:textId="77777777" w:rsidR="009A7554" w:rsidRPr="00C5122A" w:rsidRDefault="009A7554" w:rsidP="008035DA">
            <w:pPr>
              <w:rPr>
                <w:rFonts w:ascii="Arial" w:hAnsi="Arial"/>
                <w:szCs w:val="22"/>
              </w:rPr>
            </w:pPr>
          </w:p>
        </w:tc>
      </w:tr>
      <w:tr w:rsidR="009A7554" w:rsidRPr="00C5122A" w14:paraId="22814ECE" w14:textId="77777777" w:rsidTr="00864917">
        <w:trPr>
          <w:jc w:val="center"/>
        </w:trPr>
        <w:tc>
          <w:tcPr>
            <w:tcW w:w="3032" w:type="dxa"/>
            <w:shd w:val="clear" w:color="auto" w:fill="auto"/>
          </w:tcPr>
          <w:p w14:paraId="27A9929E" w14:textId="77777777" w:rsidR="009A7554" w:rsidRPr="00C5122A" w:rsidRDefault="009A7554" w:rsidP="008035DA">
            <w:pPr>
              <w:rPr>
                <w:rFonts w:ascii="Arial" w:hAnsi="Arial"/>
                <w:szCs w:val="22"/>
              </w:rPr>
            </w:pPr>
            <w:r w:rsidRPr="00C5122A">
              <w:rPr>
                <w:rFonts w:ascii="Arial" w:hAnsi="Arial"/>
                <w:szCs w:val="22"/>
              </w:rPr>
              <w:t>Taux de cas enregistrés total</w:t>
            </w:r>
          </w:p>
        </w:tc>
        <w:tc>
          <w:tcPr>
            <w:tcW w:w="5838" w:type="dxa"/>
            <w:shd w:val="clear" w:color="auto" w:fill="auto"/>
          </w:tcPr>
          <w:p w14:paraId="2F6A77C3" w14:textId="77777777" w:rsidR="009A7554" w:rsidRPr="00C5122A" w:rsidRDefault="009A7554" w:rsidP="008035DA">
            <w:pPr>
              <w:rPr>
                <w:rFonts w:ascii="Arial" w:hAnsi="Arial"/>
                <w:szCs w:val="22"/>
              </w:rPr>
            </w:pPr>
          </w:p>
        </w:tc>
      </w:tr>
      <w:tr w:rsidR="009A7554" w:rsidRPr="00C5122A" w14:paraId="6746630A" w14:textId="77777777" w:rsidTr="00864917">
        <w:trPr>
          <w:jc w:val="center"/>
        </w:trPr>
        <w:tc>
          <w:tcPr>
            <w:tcW w:w="3032" w:type="dxa"/>
            <w:shd w:val="clear" w:color="auto" w:fill="auto"/>
          </w:tcPr>
          <w:p w14:paraId="55B8FBF1" w14:textId="77777777" w:rsidR="009A7554" w:rsidRPr="00C5122A" w:rsidRDefault="009A7554" w:rsidP="008035DA">
            <w:pPr>
              <w:rPr>
                <w:rFonts w:ascii="Arial" w:hAnsi="Arial"/>
                <w:szCs w:val="22"/>
              </w:rPr>
            </w:pPr>
            <w:r w:rsidRPr="00C5122A">
              <w:rPr>
                <w:rFonts w:ascii="Arial" w:hAnsi="Arial"/>
                <w:szCs w:val="22"/>
              </w:rPr>
              <w:t xml:space="preserve">Incidents avec véhicule enregistrés </w:t>
            </w:r>
          </w:p>
        </w:tc>
        <w:tc>
          <w:tcPr>
            <w:tcW w:w="5838" w:type="dxa"/>
            <w:shd w:val="clear" w:color="auto" w:fill="auto"/>
          </w:tcPr>
          <w:p w14:paraId="34A634DA" w14:textId="77777777" w:rsidR="009A7554" w:rsidRPr="00C5122A" w:rsidRDefault="009A7554" w:rsidP="008035DA">
            <w:pPr>
              <w:rPr>
                <w:rFonts w:ascii="Arial" w:hAnsi="Arial"/>
                <w:szCs w:val="22"/>
              </w:rPr>
            </w:pPr>
          </w:p>
        </w:tc>
      </w:tr>
      <w:tr w:rsidR="009A7554" w:rsidRPr="00C5122A" w14:paraId="532E408E" w14:textId="77777777" w:rsidTr="00864917">
        <w:trPr>
          <w:jc w:val="center"/>
        </w:trPr>
        <w:tc>
          <w:tcPr>
            <w:tcW w:w="3032" w:type="dxa"/>
            <w:shd w:val="clear" w:color="auto" w:fill="auto"/>
          </w:tcPr>
          <w:p w14:paraId="12525A4A" w14:textId="77777777" w:rsidR="009A7554" w:rsidRPr="00C5122A" w:rsidRDefault="00DC4FB5" w:rsidP="008035DA">
            <w:pPr>
              <w:rPr>
                <w:rFonts w:ascii="Arial" w:hAnsi="Arial"/>
                <w:szCs w:val="22"/>
              </w:rPr>
            </w:pPr>
            <w:r w:rsidRPr="00C5122A">
              <w:rPr>
                <w:rFonts w:ascii="Arial" w:hAnsi="Arial"/>
                <w:szCs w:val="22"/>
              </w:rPr>
              <w:t>Taux de cas à potentiel élevé</w:t>
            </w:r>
          </w:p>
        </w:tc>
        <w:tc>
          <w:tcPr>
            <w:tcW w:w="5838" w:type="dxa"/>
            <w:shd w:val="clear" w:color="auto" w:fill="auto"/>
          </w:tcPr>
          <w:p w14:paraId="7C5E92AF" w14:textId="77777777" w:rsidR="009A7554" w:rsidRPr="00C5122A" w:rsidRDefault="009A7554" w:rsidP="008035DA">
            <w:pPr>
              <w:rPr>
                <w:rFonts w:ascii="Arial" w:hAnsi="Arial"/>
                <w:szCs w:val="22"/>
              </w:rPr>
            </w:pPr>
          </w:p>
        </w:tc>
      </w:tr>
      <w:tr w:rsidR="009A7554" w:rsidRPr="00C5122A" w14:paraId="3E3B8DC5" w14:textId="77777777" w:rsidTr="00864917">
        <w:trPr>
          <w:jc w:val="center"/>
        </w:trPr>
        <w:tc>
          <w:tcPr>
            <w:tcW w:w="3032" w:type="dxa"/>
            <w:shd w:val="clear" w:color="auto" w:fill="auto"/>
          </w:tcPr>
          <w:p w14:paraId="306F6087" w14:textId="77777777" w:rsidR="009A7554" w:rsidRPr="00C5122A" w:rsidRDefault="009A7554" w:rsidP="008035DA">
            <w:pPr>
              <w:rPr>
                <w:rFonts w:ascii="Arial" w:hAnsi="Arial"/>
                <w:szCs w:val="22"/>
              </w:rPr>
            </w:pPr>
            <w:r w:rsidRPr="00C5122A">
              <w:rPr>
                <w:rFonts w:ascii="Arial" w:hAnsi="Arial"/>
                <w:szCs w:val="22"/>
              </w:rPr>
              <w:t>Taux de cas d’absence du travail</w:t>
            </w:r>
          </w:p>
        </w:tc>
        <w:tc>
          <w:tcPr>
            <w:tcW w:w="5838" w:type="dxa"/>
            <w:shd w:val="clear" w:color="auto" w:fill="auto"/>
          </w:tcPr>
          <w:p w14:paraId="3BD6E5D2" w14:textId="77777777" w:rsidR="009A7554" w:rsidRPr="00C5122A" w:rsidRDefault="009A7554" w:rsidP="008035DA">
            <w:pPr>
              <w:rPr>
                <w:rFonts w:ascii="Arial" w:hAnsi="Arial"/>
                <w:szCs w:val="22"/>
              </w:rPr>
            </w:pPr>
          </w:p>
        </w:tc>
      </w:tr>
      <w:tr w:rsidR="009A7554" w:rsidRPr="00C5122A" w14:paraId="0050100B" w14:textId="77777777" w:rsidTr="00864917">
        <w:trPr>
          <w:jc w:val="center"/>
        </w:trPr>
        <w:tc>
          <w:tcPr>
            <w:tcW w:w="3032" w:type="dxa"/>
            <w:shd w:val="clear" w:color="auto" w:fill="auto"/>
          </w:tcPr>
          <w:p w14:paraId="0DBA884D" w14:textId="77777777" w:rsidR="009A7554" w:rsidRPr="00C5122A" w:rsidRDefault="009A7554" w:rsidP="008035DA">
            <w:pPr>
              <w:rPr>
                <w:rFonts w:ascii="Arial" w:hAnsi="Arial"/>
                <w:szCs w:val="22"/>
              </w:rPr>
            </w:pPr>
            <w:r w:rsidRPr="00C5122A">
              <w:rPr>
                <w:rFonts w:ascii="Arial" w:hAnsi="Arial"/>
                <w:szCs w:val="22"/>
              </w:rPr>
              <w:t>Fréquence des incidents avec véhicule</w:t>
            </w:r>
          </w:p>
        </w:tc>
        <w:tc>
          <w:tcPr>
            <w:tcW w:w="5838" w:type="dxa"/>
            <w:shd w:val="clear" w:color="auto" w:fill="auto"/>
          </w:tcPr>
          <w:p w14:paraId="480B9B42" w14:textId="77777777" w:rsidR="009A7554" w:rsidRPr="00C5122A" w:rsidRDefault="009A7554" w:rsidP="008035DA">
            <w:pPr>
              <w:rPr>
                <w:rFonts w:ascii="Arial" w:hAnsi="Arial"/>
                <w:szCs w:val="22"/>
              </w:rPr>
            </w:pPr>
          </w:p>
        </w:tc>
      </w:tr>
      <w:tr w:rsidR="009A7554" w:rsidRPr="00C5122A" w14:paraId="4BD54AC5" w14:textId="77777777" w:rsidTr="00864917">
        <w:trPr>
          <w:jc w:val="center"/>
        </w:trPr>
        <w:tc>
          <w:tcPr>
            <w:tcW w:w="3032" w:type="dxa"/>
            <w:shd w:val="clear" w:color="auto" w:fill="auto"/>
          </w:tcPr>
          <w:p w14:paraId="1A841A0A" w14:textId="77777777" w:rsidR="009A7554" w:rsidRPr="00C5122A" w:rsidRDefault="009A7554" w:rsidP="008035DA">
            <w:pPr>
              <w:rPr>
                <w:rFonts w:ascii="Arial" w:hAnsi="Arial"/>
                <w:szCs w:val="22"/>
              </w:rPr>
            </w:pPr>
            <w:r w:rsidRPr="00C5122A">
              <w:rPr>
                <w:rFonts w:ascii="Arial" w:hAnsi="Arial"/>
                <w:szCs w:val="22"/>
              </w:rPr>
              <w:t>Miles/kilomètres d’exposition total</w:t>
            </w:r>
          </w:p>
        </w:tc>
        <w:tc>
          <w:tcPr>
            <w:tcW w:w="5838" w:type="dxa"/>
            <w:shd w:val="clear" w:color="auto" w:fill="auto"/>
          </w:tcPr>
          <w:p w14:paraId="58E7B345" w14:textId="77777777" w:rsidR="009A7554" w:rsidRPr="00C5122A" w:rsidRDefault="009A7554" w:rsidP="008035DA">
            <w:pPr>
              <w:rPr>
                <w:rFonts w:ascii="Arial" w:hAnsi="Arial"/>
                <w:szCs w:val="22"/>
              </w:rPr>
            </w:pPr>
          </w:p>
        </w:tc>
      </w:tr>
      <w:tr w:rsidR="009A7554" w:rsidRPr="00C5122A" w14:paraId="131A0CA7" w14:textId="77777777" w:rsidTr="00864917">
        <w:trPr>
          <w:jc w:val="center"/>
        </w:trPr>
        <w:tc>
          <w:tcPr>
            <w:tcW w:w="3032" w:type="dxa"/>
            <w:shd w:val="clear" w:color="auto" w:fill="auto"/>
          </w:tcPr>
          <w:p w14:paraId="50A2386A" w14:textId="77777777" w:rsidR="009A7554" w:rsidRPr="00C5122A" w:rsidRDefault="009A7554" w:rsidP="008035DA">
            <w:pPr>
              <w:rPr>
                <w:rFonts w:ascii="Arial" w:hAnsi="Arial"/>
                <w:b/>
                <w:szCs w:val="22"/>
              </w:rPr>
            </w:pPr>
            <w:r w:rsidRPr="00C5122A">
              <w:rPr>
                <w:rFonts w:ascii="Arial" w:hAnsi="Arial"/>
                <w:b/>
                <w:szCs w:val="22"/>
                <w:highlight w:val="yellow"/>
              </w:rPr>
              <w:t>Indicateurs avancés</w:t>
            </w:r>
          </w:p>
        </w:tc>
        <w:tc>
          <w:tcPr>
            <w:tcW w:w="5838" w:type="dxa"/>
            <w:shd w:val="clear" w:color="auto" w:fill="auto"/>
          </w:tcPr>
          <w:p w14:paraId="7A5B13F8" w14:textId="77777777" w:rsidR="009A7554" w:rsidRPr="00C5122A" w:rsidRDefault="009A7554" w:rsidP="008035DA">
            <w:pPr>
              <w:rPr>
                <w:rFonts w:ascii="Arial" w:hAnsi="Arial"/>
                <w:szCs w:val="22"/>
              </w:rPr>
            </w:pPr>
          </w:p>
        </w:tc>
      </w:tr>
      <w:tr w:rsidR="009A7554" w:rsidRPr="00C5122A" w14:paraId="06A1EF68" w14:textId="77777777" w:rsidTr="00864917">
        <w:trPr>
          <w:jc w:val="center"/>
        </w:trPr>
        <w:tc>
          <w:tcPr>
            <w:tcW w:w="3032" w:type="dxa"/>
            <w:shd w:val="clear" w:color="auto" w:fill="auto"/>
          </w:tcPr>
          <w:p w14:paraId="69642A5F" w14:textId="77777777" w:rsidR="009A7554" w:rsidRPr="00C5122A" w:rsidRDefault="009A7554" w:rsidP="008035DA">
            <w:pPr>
              <w:rPr>
                <w:rFonts w:ascii="Arial" w:hAnsi="Arial"/>
                <w:szCs w:val="22"/>
              </w:rPr>
            </w:pPr>
            <w:r w:rsidRPr="00C5122A">
              <w:rPr>
                <w:rFonts w:ascii="Arial" w:hAnsi="Arial"/>
                <w:szCs w:val="22"/>
              </w:rPr>
              <w:t>Nombre total de réunions informelles</w:t>
            </w:r>
          </w:p>
        </w:tc>
        <w:tc>
          <w:tcPr>
            <w:tcW w:w="5838" w:type="dxa"/>
            <w:shd w:val="clear" w:color="auto" w:fill="auto"/>
          </w:tcPr>
          <w:p w14:paraId="42BA7832" w14:textId="77777777" w:rsidR="009A7554" w:rsidRPr="00C5122A" w:rsidRDefault="009A7554" w:rsidP="008035DA">
            <w:pPr>
              <w:rPr>
                <w:rFonts w:ascii="Arial" w:hAnsi="Arial"/>
                <w:szCs w:val="22"/>
              </w:rPr>
            </w:pPr>
            <w:r w:rsidRPr="00C5122A">
              <w:rPr>
                <w:rFonts w:ascii="Arial" w:hAnsi="Arial"/>
                <w:szCs w:val="22"/>
              </w:rPr>
              <w:t>(tenue chaque jour)</w:t>
            </w:r>
          </w:p>
        </w:tc>
      </w:tr>
      <w:tr w:rsidR="009A7554" w:rsidRPr="00C5122A" w14:paraId="3D4831FF" w14:textId="77777777" w:rsidTr="00864917">
        <w:trPr>
          <w:jc w:val="center"/>
        </w:trPr>
        <w:tc>
          <w:tcPr>
            <w:tcW w:w="3032" w:type="dxa"/>
            <w:shd w:val="clear" w:color="auto" w:fill="auto"/>
          </w:tcPr>
          <w:p w14:paraId="0D6A2913" w14:textId="77777777" w:rsidR="009A7554" w:rsidRPr="00C5122A" w:rsidRDefault="009A7554" w:rsidP="008035DA">
            <w:pPr>
              <w:rPr>
                <w:rFonts w:ascii="Arial" w:hAnsi="Arial"/>
                <w:szCs w:val="22"/>
              </w:rPr>
            </w:pPr>
            <w:r w:rsidRPr="00C5122A">
              <w:rPr>
                <w:rFonts w:ascii="Arial" w:hAnsi="Arial"/>
                <w:szCs w:val="22"/>
              </w:rPr>
              <w:t>Nombre total de réunions hebdomadaires de sécurité</w:t>
            </w:r>
          </w:p>
        </w:tc>
        <w:tc>
          <w:tcPr>
            <w:tcW w:w="5838" w:type="dxa"/>
            <w:shd w:val="clear" w:color="auto" w:fill="auto"/>
          </w:tcPr>
          <w:p w14:paraId="3CB66B89" w14:textId="77777777" w:rsidR="009A7554" w:rsidRPr="00C5122A" w:rsidRDefault="009A7554" w:rsidP="008035DA">
            <w:pPr>
              <w:rPr>
                <w:rFonts w:ascii="Arial" w:hAnsi="Arial"/>
                <w:szCs w:val="22"/>
              </w:rPr>
            </w:pPr>
            <w:r w:rsidRPr="00C5122A">
              <w:rPr>
                <w:rFonts w:ascii="Arial" w:hAnsi="Arial"/>
                <w:szCs w:val="22"/>
              </w:rPr>
              <w:t>(tenue chaque semaine)</w:t>
            </w:r>
          </w:p>
        </w:tc>
      </w:tr>
      <w:tr w:rsidR="009A7554" w:rsidRPr="00C5122A" w14:paraId="0883471C" w14:textId="77777777" w:rsidTr="00864917">
        <w:trPr>
          <w:jc w:val="center"/>
        </w:trPr>
        <w:tc>
          <w:tcPr>
            <w:tcW w:w="3032" w:type="dxa"/>
            <w:shd w:val="clear" w:color="auto" w:fill="auto"/>
          </w:tcPr>
          <w:p w14:paraId="15B2EB91" w14:textId="77777777" w:rsidR="009A7554" w:rsidRPr="00C5122A" w:rsidRDefault="009A7554" w:rsidP="008035DA">
            <w:pPr>
              <w:rPr>
                <w:rFonts w:ascii="Arial" w:hAnsi="Arial"/>
                <w:szCs w:val="22"/>
              </w:rPr>
            </w:pPr>
            <w:r w:rsidRPr="00C5122A">
              <w:rPr>
                <w:rFonts w:ascii="Arial" w:hAnsi="Arial"/>
                <w:szCs w:val="22"/>
              </w:rPr>
              <w:t xml:space="preserve">Nombre total de réunions mensuelles de sécurité (équipe de projet) </w:t>
            </w:r>
          </w:p>
        </w:tc>
        <w:tc>
          <w:tcPr>
            <w:tcW w:w="5838" w:type="dxa"/>
            <w:shd w:val="clear" w:color="auto" w:fill="auto"/>
          </w:tcPr>
          <w:p w14:paraId="0C03CAAF" w14:textId="77777777" w:rsidR="009A7554" w:rsidRPr="00C5122A" w:rsidRDefault="009A7554" w:rsidP="008035DA">
            <w:pPr>
              <w:rPr>
                <w:rFonts w:ascii="Arial" w:hAnsi="Arial"/>
                <w:szCs w:val="22"/>
              </w:rPr>
            </w:pPr>
            <w:r w:rsidRPr="00C5122A">
              <w:rPr>
                <w:rFonts w:ascii="Arial" w:hAnsi="Arial"/>
                <w:szCs w:val="22"/>
              </w:rPr>
              <w:t>(tenue chaque mois)</w:t>
            </w:r>
          </w:p>
        </w:tc>
      </w:tr>
      <w:tr w:rsidR="009A7554" w:rsidRPr="00C5122A" w14:paraId="7C9DB95C" w14:textId="77777777" w:rsidTr="00864917">
        <w:trPr>
          <w:jc w:val="center"/>
        </w:trPr>
        <w:tc>
          <w:tcPr>
            <w:tcW w:w="3032" w:type="dxa"/>
            <w:shd w:val="clear" w:color="auto" w:fill="auto"/>
          </w:tcPr>
          <w:p w14:paraId="2F4BC51B" w14:textId="77777777" w:rsidR="009A7554" w:rsidRPr="00C5122A" w:rsidRDefault="009A7554" w:rsidP="008035DA">
            <w:pPr>
              <w:rPr>
                <w:rFonts w:ascii="Arial" w:hAnsi="Arial"/>
                <w:szCs w:val="22"/>
              </w:rPr>
            </w:pPr>
            <w:r w:rsidRPr="00C5122A">
              <w:rPr>
                <w:rFonts w:ascii="Arial" w:hAnsi="Arial"/>
                <w:szCs w:val="22"/>
              </w:rPr>
              <w:t>Nombre total des AST examinés aux fins d’assurance de la qualité</w:t>
            </w:r>
          </w:p>
        </w:tc>
        <w:tc>
          <w:tcPr>
            <w:tcW w:w="5838" w:type="dxa"/>
            <w:shd w:val="clear" w:color="auto" w:fill="auto"/>
          </w:tcPr>
          <w:p w14:paraId="08D55EAD" w14:textId="77777777" w:rsidR="009A7554" w:rsidRPr="00C5122A" w:rsidRDefault="009A7554" w:rsidP="008035DA">
            <w:pPr>
              <w:rPr>
                <w:rFonts w:ascii="Arial" w:hAnsi="Arial"/>
                <w:szCs w:val="22"/>
              </w:rPr>
            </w:pPr>
          </w:p>
        </w:tc>
      </w:tr>
      <w:tr w:rsidR="009A7554" w:rsidRPr="00C5122A" w14:paraId="07637C85" w14:textId="77777777" w:rsidTr="00864917">
        <w:trPr>
          <w:jc w:val="center"/>
        </w:trPr>
        <w:tc>
          <w:tcPr>
            <w:tcW w:w="3032" w:type="dxa"/>
            <w:shd w:val="clear" w:color="auto" w:fill="auto"/>
          </w:tcPr>
          <w:p w14:paraId="49DCE633" w14:textId="77777777" w:rsidR="009A7554" w:rsidRPr="00C5122A" w:rsidRDefault="009A7554" w:rsidP="00DC4FB5">
            <w:pPr>
              <w:rPr>
                <w:rFonts w:ascii="Arial" w:hAnsi="Arial"/>
                <w:szCs w:val="22"/>
              </w:rPr>
            </w:pPr>
            <w:r w:rsidRPr="00C5122A">
              <w:rPr>
                <w:rFonts w:ascii="Arial" w:hAnsi="Arial"/>
                <w:szCs w:val="22"/>
              </w:rPr>
              <w:t>Nombre total des observances de sécurité</w:t>
            </w:r>
          </w:p>
        </w:tc>
        <w:tc>
          <w:tcPr>
            <w:tcW w:w="5838" w:type="dxa"/>
            <w:shd w:val="clear" w:color="auto" w:fill="auto"/>
          </w:tcPr>
          <w:p w14:paraId="3A77FC08" w14:textId="77777777" w:rsidR="009A7554" w:rsidRPr="00C5122A" w:rsidRDefault="009A7554" w:rsidP="008035DA">
            <w:pPr>
              <w:rPr>
                <w:rFonts w:ascii="Arial" w:hAnsi="Arial"/>
                <w:szCs w:val="22"/>
              </w:rPr>
            </w:pPr>
            <w:r w:rsidRPr="00C5122A">
              <w:rPr>
                <w:rFonts w:ascii="Arial" w:hAnsi="Arial"/>
                <w:szCs w:val="22"/>
              </w:rPr>
              <w:t>Liste et raisons de leur exécution</w:t>
            </w:r>
          </w:p>
          <w:p w14:paraId="280CA004" w14:textId="77777777" w:rsidR="009A7554" w:rsidRPr="00C5122A" w:rsidRDefault="009A7554" w:rsidP="008035DA">
            <w:pPr>
              <w:rPr>
                <w:rFonts w:ascii="Arial" w:hAnsi="Arial"/>
                <w:szCs w:val="22"/>
              </w:rPr>
            </w:pPr>
            <w:r w:rsidRPr="00C5122A">
              <w:rPr>
                <w:rFonts w:ascii="Arial" w:hAnsi="Arial"/>
                <w:szCs w:val="22"/>
              </w:rPr>
              <w:t>Remarque : (ce ne sont pas des interruptions de travaux en raison des incidents)</w:t>
            </w:r>
          </w:p>
        </w:tc>
      </w:tr>
      <w:tr w:rsidR="009A7554" w:rsidRPr="00C5122A" w14:paraId="4663766D" w14:textId="77777777" w:rsidTr="00864917">
        <w:trPr>
          <w:jc w:val="center"/>
        </w:trPr>
        <w:tc>
          <w:tcPr>
            <w:tcW w:w="3032" w:type="dxa"/>
            <w:shd w:val="clear" w:color="auto" w:fill="auto"/>
          </w:tcPr>
          <w:p w14:paraId="0EAC9D3D" w14:textId="77777777" w:rsidR="009A7554" w:rsidRPr="00C5122A" w:rsidRDefault="009A7554" w:rsidP="008035DA">
            <w:pPr>
              <w:rPr>
                <w:rFonts w:ascii="Arial" w:hAnsi="Arial"/>
                <w:szCs w:val="22"/>
              </w:rPr>
            </w:pPr>
            <w:r w:rsidRPr="00C5122A">
              <w:rPr>
                <w:rFonts w:ascii="Arial" w:hAnsi="Arial"/>
                <w:szCs w:val="22"/>
              </w:rPr>
              <w:t>Nombre total d’inspections officielles</w:t>
            </w:r>
          </w:p>
        </w:tc>
        <w:tc>
          <w:tcPr>
            <w:tcW w:w="5838" w:type="dxa"/>
            <w:shd w:val="clear" w:color="auto" w:fill="auto"/>
          </w:tcPr>
          <w:p w14:paraId="0F18D301" w14:textId="77777777" w:rsidR="009A7554" w:rsidRPr="00C5122A" w:rsidRDefault="009A7554" w:rsidP="008035DA">
            <w:pPr>
              <w:rPr>
                <w:rFonts w:ascii="Arial" w:hAnsi="Arial"/>
                <w:szCs w:val="22"/>
              </w:rPr>
            </w:pPr>
          </w:p>
        </w:tc>
      </w:tr>
      <w:tr w:rsidR="009A7554" w:rsidRPr="00C5122A" w14:paraId="6D8C2BC3" w14:textId="77777777" w:rsidTr="00864917">
        <w:trPr>
          <w:jc w:val="center"/>
        </w:trPr>
        <w:tc>
          <w:tcPr>
            <w:tcW w:w="3032" w:type="dxa"/>
            <w:shd w:val="clear" w:color="auto" w:fill="auto"/>
          </w:tcPr>
          <w:p w14:paraId="70C2FBC0" w14:textId="77777777" w:rsidR="009A7554" w:rsidRPr="00C5122A" w:rsidRDefault="009A7554" w:rsidP="008035DA">
            <w:pPr>
              <w:rPr>
                <w:rFonts w:ascii="Arial" w:hAnsi="Arial"/>
                <w:szCs w:val="22"/>
              </w:rPr>
            </w:pPr>
            <w:r w:rsidRPr="00C5122A">
              <w:rPr>
                <w:rFonts w:ascii="Arial" w:hAnsi="Arial"/>
                <w:szCs w:val="22"/>
              </w:rPr>
              <w:t>Nombre total d’inspections avec le chargé de projet/directeur des travaux</w:t>
            </w:r>
          </w:p>
        </w:tc>
        <w:tc>
          <w:tcPr>
            <w:tcW w:w="5838" w:type="dxa"/>
            <w:shd w:val="clear" w:color="auto" w:fill="auto"/>
          </w:tcPr>
          <w:p w14:paraId="0340F1E2" w14:textId="77777777" w:rsidR="009A7554" w:rsidRPr="00C5122A" w:rsidRDefault="009A7554" w:rsidP="008035DA">
            <w:pPr>
              <w:rPr>
                <w:rFonts w:ascii="Arial" w:hAnsi="Arial"/>
                <w:szCs w:val="22"/>
              </w:rPr>
            </w:pPr>
          </w:p>
        </w:tc>
      </w:tr>
      <w:tr w:rsidR="009A7554" w:rsidRPr="00C5122A" w14:paraId="5DB5F058" w14:textId="77777777" w:rsidTr="00864917">
        <w:trPr>
          <w:jc w:val="center"/>
        </w:trPr>
        <w:tc>
          <w:tcPr>
            <w:tcW w:w="3032" w:type="dxa"/>
            <w:shd w:val="clear" w:color="auto" w:fill="auto"/>
          </w:tcPr>
          <w:p w14:paraId="3577CEAE" w14:textId="77777777" w:rsidR="009A7554" w:rsidRPr="00C5122A" w:rsidRDefault="009A7554" w:rsidP="008035DA">
            <w:pPr>
              <w:rPr>
                <w:rFonts w:ascii="Arial" w:hAnsi="Arial"/>
                <w:szCs w:val="22"/>
                <w:highlight w:val="yellow"/>
                <w:u w:val="single"/>
              </w:rPr>
            </w:pPr>
            <w:r w:rsidRPr="00C5122A">
              <w:rPr>
                <w:rFonts w:ascii="Arial" w:hAnsi="Arial"/>
                <w:szCs w:val="22"/>
                <w:u w:val="single"/>
              </w:rPr>
              <w:t xml:space="preserve">Nombre total de vérifications </w:t>
            </w:r>
          </w:p>
        </w:tc>
        <w:tc>
          <w:tcPr>
            <w:tcW w:w="5838" w:type="dxa"/>
            <w:shd w:val="clear" w:color="auto" w:fill="auto"/>
          </w:tcPr>
          <w:p w14:paraId="5040B6E9" w14:textId="77777777" w:rsidR="009A7554" w:rsidRPr="00C5122A" w:rsidRDefault="009A7554" w:rsidP="008035DA">
            <w:pPr>
              <w:rPr>
                <w:rFonts w:ascii="Arial" w:hAnsi="Arial"/>
                <w:szCs w:val="22"/>
              </w:rPr>
            </w:pPr>
            <w:r w:rsidRPr="00C5122A">
              <w:rPr>
                <w:rFonts w:ascii="Arial" w:hAnsi="Arial"/>
                <w:szCs w:val="22"/>
              </w:rPr>
              <w:t>(inclure ce qu’est la note de passage)</w:t>
            </w:r>
          </w:p>
        </w:tc>
      </w:tr>
      <w:tr w:rsidR="009A7554" w:rsidRPr="00C5122A" w14:paraId="22057D89" w14:textId="77777777" w:rsidTr="00864917">
        <w:trPr>
          <w:jc w:val="center"/>
        </w:trPr>
        <w:tc>
          <w:tcPr>
            <w:tcW w:w="3032" w:type="dxa"/>
            <w:shd w:val="clear" w:color="auto" w:fill="auto"/>
          </w:tcPr>
          <w:p w14:paraId="27D248CC" w14:textId="77777777" w:rsidR="009A7554" w:rsidRPr="00C5122A" w:rsidRDefault="009A7554" w:rsidP="008035DA">
            <w:pPr>
              <w:rPr>
                <w:rFonts w:ascii="Arial" w:hAnsi="Arial"/>
                <w:szCs w:val="22"/>
              </w:rPr>
            </w:pPr>
            <w:r w:rsidRPr="00C5122A">
              <w:rPr>
                <w:rFonts w:ascii="Arial" w:hAnsi="Arial"/>
                <w:szCs w:val="22"/>
              </w:rPr>
              <w:t xml:space="preserve">Réponse de </w:t>
            </w:r>
            <w:r w:rsidRPr="00C5122A">
              <w:rPr>
                <w:rFonts w:ascii="Arial" w:hAnsi="Arial"/>
                <w:szCs w:val="22"/>
                <w:highlight w:val="yellow"/>
                <w:u w:val="single"/>
              </w:rPr>
              <w:t>l’entrepreneur principal/général</w:t>
            </w:r>
            <w:r w:rsidRPr="00C5122A">
              <w:rPr>
                <w:rFonts w:ascii="Arial" w:hAnsi="Arial"/>
                <w:szCs w:val="22"/>
              </w:rPr>
              <w:t xml:space="preserve"> aux constatations de la vérification/de l’inspection ou des problèmes liés à la santé et la sécurité</w:t>
            </w:r>
          </w:p>
        </w:tc>
        <w:tc>
          <w:tcPr>
            <w:tcW w:w="5838" w:type="dxa"/>
            <w:shd w:val="clear" w:color="auto" w:fill="auto"/>
          </w:tcPr>
          <w:p w14:paraId="493F7201" w14:textId="77777777" w:rsidR="009A7554" w:rsidRPr="00C5122A" w:rsidRDefault="009A7554" w:rsidP="008035DA">
            <w:pPr>
              <w:rPr>
                <w:rFonts w:ascii="Arial" w:hAnsi="Arial"/>
                <w:szCs w:val="22"/>
              </w:rPr>
            </w:pPr>
          </w:p>
        </w:tc>
      </w:tr>
    </w:tbl>
    <w:p w14:paraId="47ADBD32" w14:textId="77777777" w:rsidR="009A7554" w:rsidRPr="00C5122A" w:rsidRDefault="009A7554" w:rsidP="009A7554">
      <w:pPr>
        <w:rPr>
          <w:rFonts w:ascii="Arial" w:hAnsi="Arial"/>
          <w:szCs w:val="22"/>
        </w:rPr>
      </w:pPr>
      <w:r w:rsidRPr="00C5122A">
        <w:rPr>
          <w:rFonts w:ascii="Arial" w:hAnsi="Arial"/>
          <w:szCs w:val="22"/>
        </w:rPr>
        <w:t>*Note calculée à l’aide de 621504 miles (1 million km)</w:t>
      </w:r>
    </w:p>
    <w:p w14:paraId="6F400B7E" w14:textId="77777777" w:rsidR="009A7554" w:rsidRPr="00C5122A" w:rsidRDefault="009A7554" w:rsidP="009A7554">
      <w:pPr>
        <w:rPr>
          <w:rFonts w:ascii="Arial" w:hAnsi="Arial"/>
          <w:szCs w:val="22"/>
        </w:rPr>
      </w:pPr>
    </w:p>
    <w:p w14:paraId="0705C2EF" w14:textId="77777777" w:rsidR="009A7554" w:rsidRPr="00C5122A" w:rsidRDefault="009A7554" w:rsidP="009A7554">
      <w:pPr>
        <w:rPr>
          <w:rFonts w:ascii="Arial" w:hAnsi="Arial"/>
          <w:szCs w:val="22"/>
        </w:rPr>
      </w:pPr>
      <w:r w:rsidRPr="00C5122A">
        <w:rPr>
          <w:rFonts w:ascii="Arial" w:hAnsi="Arial"/>
          <w:szCs w:val="22"/>
          <w:highlight w:val="yellow"/>
        </w:rPr>
        <w:t>Déterminez comment le tableau sera mis à jour, par qui, à quelle fréquence, et comment l’information sera communiquée au personnel de l’entrepreneur principal/général et à la société.</w:t>
      </w:r>
    </w:p>
    <w:p w14:paraId="0313FC81" w14:textId="77777777" w:rsidR="009A7554" w:rsidRPr="00C5122A" w:rsidRDefault="009A7554" w:rsidP="009A7554">
      <w:pPr>
        <w:rPr>
          <w:rFonts w:ascii="Arial" w:hAnsi="Arial"/>
          <w:szCs w:val="22"/>
        </w:rPr>
      </w:pPr>
    </w:p>
    <w:p w14:paraId="30CAA4C0" w14:textId="77777777" w:rsidR="00970588" w:rsidRPr="00C5122A" w:rsidRDefault="00970588" w:rsidP="009A7554">
      <w:pPr>
        <w:rPr>
          <w:rFonts w:ascii="Arial" w:hAnsi="Arial"/>
          <w:szCs w:val="22"/>
        </w:rPr>
      </w:pPr>
    </w:p>
    <w:p w14:paraId="691F22F5" w14:textId="77777777" w:rsidR="00DC4FB5" w:rsidRPr="00C5122A" w:rsidRDefault="00DC4FB5" w:rsidP="00DC4FB5">
      <w:pPr>
        <w:rPr>
          <w:rFonts w:ascii="Arial" w:hAnsi="Arial"/>
          <w:b/>
          <w:bCs/>
          <w:szCs w:val="22"/>
        </w:rPr>
      </w:pPr>
      <w:r w:rsidRPr="00C5122A">
        <w:rPr>
          <w:rFonts w:ascii="Arial" w:hAnsi="Arial"/>
          <w:b/>
          <w:bCs/>
          <w:szCs w:val="22"/>
        </w:rPr>
        <w:lastRenderedPageBreak/>
        <w:t>Rapport de rendement en matière de sécurité (mensuel et annuel)</w:t>
      </w:r>
    </w:p>
    <w:p w14:paraId="6A8CED3D" w14:textId="77777777" w:rsidR="00DC4FB5" w:rsidRPr="00C5122A" w:rsidRDefault="00DC4FB5" w:rsidP="00DC4FB5">
      <w:pPr>
        <w:rPr>
          <w:rFonts w:ascii="Arial" w:hAnsi="Arial"/>
          <w:szCs w:val="22"/>
        </w:rPr>
      </w:pPr>
      <w:r w:rsidRPr="00C5122A">
        <w:rPr>
          <w:rFonts w:ascii="Arial" w:hAnsi="Arial"/>
          <w:szCs w:val="22"/>
        </w:rPr>
        <w:t>(Objet : PGS Section 9.0 et Annexe E du PSPP/S à soumettre mensuellement et à la fin de l’année par l’entrepreneur principal/général)</w:t>
      </w:r>
    </w:p>
    <w:p w14:paraId="3B762E01" w14:textId="77777777" w:rsidR="00DC4FB5" w:rsidRPr="00C5122A" w:rsidRDefault="00F12C96" w:rsidP="00DC4FB5">
      <w:pPr>
        <w:numPr>
          <w:ilvl w:val="0"/>
          <w:numId w:val="41"/>
        </w:numPr>
        <w:rPr>
          <w:rFonts w:ascii="Arial" w:hAnsi="Arial"/>
          <w:b/>
          <w:szCs w:val="22"/>
        </w:rPr>
      </w:pPr>
      <w:hyperlink r:id="rId19" w:tgtFrame="_blank" w:history="1">
        <w:r w:rsidR="000A6DD8" w:rsidRPr="00C5122A">
          <w:rPr>
            <w:rStyle w:val="Hyperlink"/>
            <w:rFonts w:ascii="Arial" w:hAnsi="Arial"/>
            <w:b/>
            <w:szCs w:val="22"/>
          </w:rPr>
          <w:t>Rapport mensuel de santé et sécurité de l’entrepreneur</w:t>
        </w:r>
      </w:hyperlink>
      <w:r w:rsidR="000A6DD8" w:rsidRPr="00C5122A">
        <w:rPr>
          <w:rFonts w:ascii="Arial" w:hAnsi="Arial"/>
          <w:b/>
          <w:szCs w:val="22"/>
        </w:rPr>
        <w:t xml:space="preserve"> </w:t>
      </w:r>
    </w:p>
    <w:p w14:paraId="3FCFA4F8" w14:textId="77777777" w:rsidR="00DC4FB5" w:rsidRPr="00C5122A" w:rsidRDefault="00DC4FB5" w:rsidP="00DC4FB5">
      <w:pPr>
        <w:rPr>
          <w:rFonts w:ascii="Arial" w:hAnsi="Arial"/>
          <w:b/>
          <w:szCs w:val="22"/>
        </w:rPr>
      </w:pPr>
      <w:r w:rsidRPr="00C5122A">
        <w:rPr>
          <w:rFonts w:ascii="Arial" w:hAnsi="Arial"/>
          <w:b/>
          <w:szCs w:val="22"/>
        </w:rPr>
        <w:t xml:space="preserve">Veuillez inclure les heures et le kilométrage du sous-traitant dans le rapport. </w:t>
      </w:r>
    </w:p>
    <w:p w14:paraId="1BF8984F" w14:textId="77777777" w:rsidR="00DC4FB5" w:rsidRPr="00C5122A" w:rsidRDefault="00DC4FB5" w:rsidP="00DC4FB5">
      <w:pPr>
        <w:rPr>
          <w:rFonts w:ascii="Arial" w:hAnsi="Arial"/>
          <w:b/>
          <w:szCs w:val="22"/>
        </w:rPr>
      </w:pPr>
      <w:r w:rsidRPr="00C5122A">
        <w:rPr>
          <w:rFonts w:ascii="Arial" w:hAnsi="Arial"/>
          <w:b/>
          <w:szCs w:val="22"/>
        </w:rPr>
        <w:t xml:space="preserve">Ce formulaire doit être soumis par courriel à : </w:t>
      </w:r>
      <w:hyperlink r:id="rId20" w:history="1">
        <w:r w:rsidRPr="00C5122A">
          <w:rPr>
            <w:rStyle w:val="Hyperlink"/>
            <w:rFonts w:ascii="Arial" w:hAnsi="Arial"/>
            <w:b/>
            <w:szCs w:val="22"/>
          </w:rPr>
          <w:t>II_tracking@transcanada.com</w:t>
        </w:r>
      </w:hyperlink>
      <w:r w:rsidRPr="00C5122A">
        <w:rPr>
          <w:rFonts w:ascii="Arial" w:hAnsi="Arial"/>
          <w:b/>
          <w:szCs w:val="22"/>
        </w:rPr>
        <w:t xml:space="preserve"> avant le 7e jour civil de chaque mois. </w:t>
      </w:r>
    </w:p>
    <w:p w14:paraId="2AF7DCDA" w14:textId="77777777" w:rsidR="00DC4FB5" w:rsidRPr="00C5122A" w:rsidRDefault="00DC4FB5" w:rsidP="00DC4FB5">
      <w:pPr>
        <w:rPr>
          <w:rFonts w:ascii="Arial" w:hAnsi="Arial"/>
          <w:b/>
          <w:szCs w:val="22"/>
        </w:rPr>
      </w:pPr>
    </w:p>
    <w:p w14:paraId="01E05BFC" w14:textId="77777777" w:rsidR="00DC4FB5" w:rsidRPr="00C5122A" w:rsidRDefault="00DC4FB5" w:rsidP="00DC4FB5">
      <w:pPr>
        <w:rPr>
          <w:rFonts w:ascii="Arial" w:hAnsi="Arial"/>
          <w:b/>
          <w:szCs w:val="22"/>
        </w:rPr>
      </w:pPr>
      <w:r w:rsidRPr="00C5122A">
        <w:rPr>
          <w:rFonts w:ascii="Arial" w:hAnsi="Arial"/>
          <w:b/>
          <w:szCs w:val="22"/>
        </w:rPr>
        <w:t xml:space="preserve">c. c. : chargé de projet ou directeur des travaux/maître d’ouvrage au besoin. </w:t>
      </w:r>
    </w:p>
    <w:p w14:paraId="17357C49" w14:textId="77777777" w:rsidR="00DC4FB5" w:rsidRPr="00C5122A" w:rsidRDefault="00DC4FB5" w:rsidP="009A7554">
      <w:pPr>
        <w:rPr>
          <w:rFonts w:ascii="Arial" w:hAnsi="Arial"/>
          <w:szCs w:val="22"/>
        </w:rPr>
      </w:pPr>
    </w:p>
    <w:p w14:paraId="79EDB6AA" w14:textId="77777777" w:rsidR="009A7554" w:rsidRPr="00C5122A" w:rsidRDefault="009A7554" w:rsidP="00362648">
      <w:pPr>
        <w:pStyle w:val="Heading1"/>
        <w:numPr>
          <w:ilvl w:val="0"/>
          <w:numId w:val="38"/>
        </w:numPr>
        <w:rPr>
          <w:sz w:val="28"/>
        </w:rPr>
      </w:pPr>
      <w:bookmarkStart w:id="212" w:name="_Toc279157562"/>
      <w:bookmarkStart w:id="213" w:name="_Toc279158165"/>
      <w:bookmarkStart w:id="214" w:name="_Toc279158677"/>
      <w:bookmarkStart w:id="215" w:name="_Toc325980139"/>
      <w:bookmarkStart w:id="216" w:name="_Toc510598078"/>
      <w:bookmarkStart w:id="217" w:name="_Toc510598709"/>
      <w:bookmarkStart w:id="218" w:name="_Toc510603372"/>
      <w:bookmarkStart w:id="219" w:name="_Toc515470116"/>
      <w:bookmarkStart w:id="220" w:name="_Toc515470192"/>
      <w:bookmarkStart w:id="221" w:name="_Toc515470969"/>
      <w:bookmarkStart w:id="222" w:name="_Toc515471631"/>
      <w:bookmarkStart w:id="223" w:name="_Toc243906332"/>
      <w:r w:rsidRPr="00C5122A">
        <w:rPr>
          <w:sz w:val="28"/>
        </w:rPr>
        <w:t>Mobilisation</w:t>
      </w:r>
      <w:bookmarkEnd w:id="212"/>
      <w:bookmarkEnd w:id="213"/>
      <w:bookmarkEnd w:id="214"/>
      <w:bookmarkEnd w:id="215"/>
      <w:bookmarkEnd w:id="216"/>
      <w:bookmarkEnd w:id="217"/>
      <w:bookmarkEnd w:id="218"/>
      <w:bookmarkEnd w:id="219"/>
      <w:bookmarkEnd w:id="220"/>
      <w:bookmarkEnd w:id="221"/>
      <w:bookmarkEnd w:id="222"/>
    </w:p>
    <w:p w14:paraId="2F8586CE" w14:textId="77777777" w:rsidR="0042054D" w:rsidRPr="00C5122A" w:rsidRDefault="0042054D" w:rsidP="009A7554">
      <w:pPr>
        <w:rPr>
          <w:rFonts w:ascii="Arial" w:hAnsi="Arial"/>
          <w:szCs w:val="22"/>
          <w:highlight w:val="yellow"/>
        </w:rPr>
      </w:pPr>
    </w:p>
    <w:p w14:paraId="309147CE" w14:textId="77777777" w:rsidR="009A7554" w:rsidRPr="00C5122A" w:rsidRDefault="009A7554" w:rsidP="009A7554">
      <w:pPr>
        <w:rPr>
          <w:rFonts w:ascii="Arial" w:hAnsi="Arial"/>
          <w:szCs w:val="22"/>
        </w:rPr>
      </w:pPr>
      <w:r w:rsidRPr="00C5122A">
        <w:rPr>
          <w:rFonts w:ascii="Arial" w:hAnsi="Arial"/>
          <w:szCs w:val="22"/>
          <w:highlight w:val="yellow"/>
        </w:rPr>
        <w:t>Indiquez comment les ressources appropriées seront mobilisées et sur place ou en place avant la date prévue, par exemple les roulottes de chantier, communications, plan d’intervention d’urgence, permis, plans du chantier, dessins et fichiers de construction, équipements, matériaux, outils, pancartes, barrières, clôtures, barricades, manuels de procédures relatives à la sécurité et aux tâches, dossiers et affiches de sécurité, copies des exigences applicables en matière de SST, dossiers de formation et certifications, EPI (inclure une liste), équipements et fournitures d’intervention d’urgence.</w:t>
      </w:r>
    </w:p>
    <w:p w14:paraId="507C81CD" w14:textId="77777777" w:rsidR="003859B7" w:rsidRPr="00C5122A" w:rsidRDefault="003859B7" w:rsidP="009A7554">
      <w:pPr>
        <w:rPr>
          <w:rFonts w:ascii="Arial" w:hAnsi="Arial"/>
          <w:szCs w:val="22"/>
        </w:rPr>
      </w:pPr>
    </w:p>
    <w:p w14:paraId="538C78C0" w14:textId="77777777" w:rsidR="009A7554" w:rsidRPr="00C5122A" w:rsidRDefault="009A7554" w:rsidP="00362648">
      <w:pPr>
        <w:pStyle w:val="Heading1"/>
        <w:numPr>
          <w:ilvl w:val="0"/>
          <w:numId w:val="38"/>
        </w:numPr>
        <w:rPr>
          <w:sz w:val="28"/>
        </w:rPr>
      </w:pPr>
      <w:bookmarkStart w:id="224" w:name="_Toc279157563"/>
      <w:bookmarkStart w:id="225" w:name="_Toc279158166"/>
      <w:bookmarkStart w:id="226" w:name="_Toc279158678"/>
      <w:bookmarkStart w:id="227" w:name="_Toc325980140"/>
      <w:bookmarkStart w:id="228" w:name="_Toc510598079"/>
      <w:bookmarkStart w:id="229" w:name="_Toc510598710"/>
      <w:bookmarkStart w:id="230" w:name="_Toc510603373"/>
      <w:bookmarkStart w:id="231" w:name="_Toc515470117"/>
      <w:bookmarkStart w:id="232" w:name="_Toc515470193"/>
      <w:bookmarkStart w:id="233" w:name="_Toc515470970"/>
      <w:bookmarkStart w:id="234" w:name="_Toc515471632"/>
      <w:r w:rsidRPr="00C5122A">
        <w:rPr>
          <w:sz w:val="28"/>
        </w:rPr>
        <w:t>Sensibilisation et compétence – Formation sur la sécurité</w:t>
      </w:r>
      <w:bookmarkEnd w:id="223"/>
      <w:bookmarkEnd w:id="224"/>
      <w:bookmarkEnd w:id="225"/>
      <w:bookmarkEnd w:id="226"/>
      <w:bookmarkEnd w:id="227"/>
      <w:bookmarkEnd w:id="228"/>
      <w:bookmarkEnd w:id="229"/>
      <w:bookmarkEnd w:id="230"/>
      <w:bookmarkEnd w:id="231"/>
      <w:bookmarkEnd w:id="232"/>
      <w:bookmarkEnd w:id="233"/>
      <w:bookmarkEnd w:id="234"/>
    </w:p>
    <w:p w14:paraId="4F015170" w14:textId="77777777" w:rsidR="008E4D4C" w:rsidRPr="00C5122A" w:rsidRDefault="008E4D4C" w:rsidP="009A7554">
      <w:pPr>
        <w:rPr>
          <w:rFonts w:ascii="Arial" w:hAnsi="Arial"/>
          <w:szCs w:val="22"/>
          <w:highlight w:val="yellow"/>
        </w:rPr>
      </w:pPr>
    </w:p>
    <w:p w14:paraId="009E20EA" w14:textId="77777777" w:rsidR="003859B7" w:rsidRPr="00C5122A" w:rsidRDefault="009A7554" w:rsidP="00970588">
      <w:pPr>
        <w:rPr>
          <w:rFonts w:ascii="Arial" w:hAnsi="Arial"/>
          <w:szCs w:val="22"/>
        </w:rPr>
      </w:pPr>
      <w:r w:rsidRPr="00C5122A">
        <w:rPr>
          <w:rFonts w:ascii="Arial" w:hAnsi="Arial"/>
          <w:szCs w:val="22"/>
          <w:highlight w:val="yellow"/>
        </w:rPr>
        <w:t>Indiquez les exigences de formation pour les travaux selon les règlements provinciaux, fédéraux ou d’état et selon les spécifications des travaux. À TITRE INDICATIF SEULEMENT :</w:t>
      </w:r>
    </w:p>
    <w:p w14:paraId="4D6161B6" w14:textId="77777777" w:rsidR="00A96FAC" w:rsidRPr="00C5122A" w:rsidRDefault="00A96FAC" w:rsidP="00970588">
      <w:pPr>
        <w:rPr>
          <w:rFonts w:ascii="Arial" w:hAnsi="Arial"/>
          <w:color w:val="FF0000"/>
          <w:szCs w:val="22"/>
        </w:rPr>
      </w:pPr>
    </w:p>
    <w:tbl>
      <w:tblPr>
        <w:tblpPr w:leftFromText="181" w:rightFromText="181"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788"/>
        <w:gridCol w:w="4788"/>
      </w:tblGrid>
      <w:tr w:rsidR="003859B7" w:rsidRPr="00C5122A" w14:paraId="197946BC" w14:textId="77777777" w:rsidTr="00A96FAC">
        <w:tc>
          <w:tcPr>
            <w:tcW w:w="4788" w:type="dxa"/>
          </w:tcPr>
          <w:p w14:paraId="2BEE5F82" w14:textId="77777777" w:rsidR="003859B7" w:rsidRPr="00C5122A" w:rsidRDefault="003859B7" w:rsidP="00A96FAC">
            <w:pPr>
              <w:numPr>
                <w:ilvl w:val="0"/>
                <w:numId w:val="33"/>
              </w:numPr>
              <w:rPr>
                <w:rFonts w:ascii="Arial" w:hAnsi="Arial"/>
                <w:szCs w:val="22"/>
              </w:rPr>
            </w:pPr>
            <w:r w:rsidRPr="00C5122A">
              <w:rPr>
                <w:rFonts w:ascii="Arial" w:hAnsi="Arial"/>
                <w:szCs w:val="22"/>
              </w:rPr>
              <w:t>Tunnels, galeries, caissons et batardeaux</w:t>
            </w:r>
          </w:p>
        </w:tc>
        <w:tc>
          <w:tcPr>
            <w:tcW w:w="4788" w:type="dxa"/>
          </w:tcPr>
          <w:p w14:paraId="72D2BBBD" w14:textId="77777777" w:rsidR="003859B7" w:rsidRPr="00C5122A" w:rsidRDefault="003962F4" w:rsidP="00A96FAC">
            <w:pPr>
              <w:numPr>
                <w:ilvl w:val="0"/>
                <w:numId w:val="33"/>
              </w:numPr>
              <w:rPr>
                <w:rFonts w:ascii="Arial" w:hAnsi="Arial"/>
                <w:szCs w:val="22"/>
              </w:rPr>
            </w:pPr>
            <w:r w:rsidRPr="00C5122A">
              <w:rPr>
                <w:rFonts w:ascii="Arial" w:hAnsi="Arial"/>
                <w:szCs w:val="22"/>
              </w:rPr>
              <w:t>Contrôle de véhicules automobiles – Formation du conducteur</w:t>
            </w:r>
          </w:p>
        </w:tc>
      </w:tr>
      <w:tr w:rsidR="003859B7" w:rsidRPr="00C5122A" w14:paraId="0C878A1A" w14:textId="77777777" w:rsidTr="00A96FAC">
        <w:tc>
          <w:tcPr>
            <w:tcW w:w="4788" w:type="dxa"/>
          </w:tcPr>
          <w:p w14:paraId="5C9B648D" w14:textId="77777777" w:rsidR="003859B7" w:rsidRPr="00C5122A" w:rsidRDefault="003859B7" w:rsidP="00A96FAC">
            <w:pPr>
              <w:numPr>
                <w:ilvl w:val="0"/>
                <w:numId w:val="33"/>
              </w:numPr>
              <w:rPr>
                <w:rFonts w:ascii="Arial" w:hAnsi="Arial"/>
                <w:szCs w:val="22"/>
              </w:rPr>
            </w:pPr>
            <w:r w:rsidRPr="00C5122A">
              <w:rPr>
                <w:rFonts w:ascii="Arial" w:hAnsi="Arial"/>
                <w:szCs w:val="22"/>
              </w:rPr>
              <w:t>Supervision</w:t>
            </w:r>
          </w:p>
        </w:tc>
        <w:tc>
          <w:tcPr>
            <w:tcW w:w="4788" w:type="dxa"/>
          </w:tcPr>
          <w:p w14:paraId="506D4F49" w14:textId="77777777" w:rsidR="003859B7" w:rsidRPr="00C5122A" w:rsidRDefault="003859B7" w:rsidP="00A96FAC">
            <w:pPr>
              <w:numPr>
                <w:ilvl w:val="0"/>
                <w:numId w:val="33"/>
              </w:numPr>
              <w:rPr>
                <w:rFonts w:ascii="Arial" w:hAnsi="Arial"/>
                <w:szCs w:val="22"/>
              </w:rPr>
            </w:pPr>
            <w:r w:rsidRPr="00C5122A">
              <w:rPr>
                <w:rFonts w:ascii="Arial" w:hAnsi="Arial"/>
                <w:szCs w:val="22"/>
              </w:rPr>
              <w:t>Contrôle de la circulation</w:t>
            </w:r>
          </w:p>
        </w:tc>
      </w:tr>
      <w:tr w:rsidR="003859B7" w:rsidRPr="00C5122A" w14:paraId="4243D0DE" w14:textId="77777777" w:rsidTr="00A96FAC">
        <w:tc>
          <w:tcPr>
            <w:tcW w:w="4788" w:type="dxa"/>
          </w:tcPr>
          <w:p w14:paraId="46C9AE1C" w14:textId="77777777" w:rsidR="003859B7" w:rsidRPr="00C5122A" w:rsidRDefault="003859B7" w:rsidP="00A96FAC">
            <w:pPr>
              <w:numPr>
                <w:ilvl w:val="0"/>
                <w:numId w:val="33"/>
              </w:numPr>
              <w:rPr>
                <w:rFonts w:ascii="Arial" w:hAnsi="Arial"/>
                <w:szCs w:val="22"/>
              </w:rPr>
            </w:pPr>
            <w:r w:rsidRPr="00C5122A">
              <w:rPr>
                <w:rFonts w:ascii="Arial" w:hAnsi="Arial"/>
                <w:szCs w:val="22"/>
              </w:rPr>
              <w:t>Échafaudages</w:t>
            </w:r>
          </w:p>
        </w:tc>
        <w:tc>
          <w:tcPr>
            <w:tcW w:w="4788" w:type="dxa"/>
          </w:tcPr>
          <w:p w14:paraId="42293785" w14:textId="77777777" w:rsidR="003859B7" w:rsidRPr="00C5122A" w:rsidRDefault="003859B7" w:rsidP="00A96FAC">
            <w:pPr>
              <w:numPr>
                <w:ilvl w:val="0"/>
                <w:numId w:val="33"/>
              </w:numPr>
              <w:rPr>
                <w:rFonts w:ascii="Arial" w:hAnsi="Arial"/>
                <w:szCs w:val="22"/>
              </w:rPr>
            </w:pPr>
            <w:r w:rsidRPr="00C5122A">
              <w:rPr>
                <w:rFonts w:ascii="Arial" w:hAnsi="Arial"/>
                <w:szCs w:val="22"/>
              </w:rPr>
              <w:t>Signaleur</w:t>
            </w:r>
          </w:p>
        </w:tc>
      </w:tr>
      <w:tr w:rsidR="003859B7" w:rsidRPr="00C5122A" w14:paraId="277CA07D" w14:textId="77777777" w:rsidTr="00A96FAC">
        <w:tc>
          <w:tcPr>
            <w:tcW w:w="4788" w:type="dxa"/>
          </w:tcPr>
          <w:p w14:paraId="3EB0AF89" w14:textId="77777777" w:rsidR="003859B7" w:rsidRPr="00C5122A" w:rsidRDefault="003859B7" w:rsidP="00A96FAC">
            <w:pPr>
              <w:numPr>
                <w:ilvl w:val="0"/>
                <w:numId w:val="33"/>
              </w:numPr>
              <w:rPr>
                <w:rFonts w:ascii="Arial" w:hAnsi="Arial"/>
                <w:szCs w:val="22"/>
              </w:rPr>
            </w:pPr>
            <w:r w:rsidRPr="00C5122A">
              <w:rPr>
                <w:rFonts w:ascii="Arial" w:hAnsi="Arial"/>
                <w:szCs w:val="22"/>
              </w:rPr>
              <w:t>Matières dangereuses (SIMDUT/SGH)</w:t>
            </w:r>
          </w:p>
        </w:tc>
        <w:tc>
          <w:tcPr>
            <w:tcW w:w="4788" w:type="dxa"/>
          </w:tcPr>
          <w:p w14:paraId="1B4B0146" w14:textId="77777777" w:rsidR="003859B7" w:rsidRPr="00C5122A" w:rsidRDefault="003859B7" w:rsidP="00A96FAC">
            <w:pPr>
              <w:numPr>
                <w:ilvl w:val="0"/>
                <w:numId w:val="33"/>
              </w:numPr>
              <w:rPr>
                <w:rFonts w:ascii="Arial" w:hAnsi="Arial"/>
                <w:szCs w:val="22"/>
              </w:rPr>
            </w:pPr>
            <w:r w:rsidRPr="00C5122A">
              <w:rPr>
                <w:rFonts w:ascii="Arial" w:hAnsi="Arial"/>
                <w:szCs w:val="22"/>
              </w:rPr>
              <w:t>Hélicoptère</w:t>
            </w:r>
          </w:p>
        </w:tc>
      </w:tr>
      <w:tr w:rsidR="003859B7" w:rsidRPr="00C5122A" w14:paraId="729EF37D" w14:textId="77777777" w:rsidTr="00A96FAC">
        <w:tc>
          <w:tcPr>
            <w:tcW w:w="4788" w:type="dxa"/>
          </w:tcPr>
          <w:p w14:paraId="7325AEE1" w14:textId="77777777" w:rsidR="003859B7" w:rsidRPr="00C5122A" w:rsidRDefault="003859B7" w:rsidP="00A96FAC">
            <w:pPr>
              <w:numPr>
                <w:ilvl w:val="0"/>
                <w:numId w:val="33"/>
              </w:numPr>
              <w:rPr>
                <w:rFonts w:ascii="Arial" w:hAnsi="Arial"/>
                <w:szCs w:val="22"/>
              </w:rPr>
            </w:pPr>
            <w:r w:rsidRPr="00C5122A">
              <w:rPr>
                <w:rFonts w:ascii="Arial" w:hAnsi="Arial"/>
                <w:szCs w:val="22"/>
              </w:rPr>
              <w:t>Réparation de pipelines</w:t>
            </w:r>
          </w:p>
        </w:tc>
        <w:tc>
          <w:tcPr>
            <w:tcW w:w="4788" w:type="dxa"/>
          </w:tcPr>
          <w:p w14:paraId="07B2D4EB" w14:textId="77777777" w:rsidR="003859B7" w:rsidRPr="00C5122A" w:rsidRDefault="003859B7" w:rsidP="00A96FAC">
            <w:pPr>
              <w:numPr>
                <w:ilvl w:val="0"/>
                <w:numId w:val="33"/>
              </w:numPr>
              <w:rPr>
                <w:rFonts w:ascii="Arial" w:hAnsi="Arial"/>
                <w:szCs w:val="22"/>
              </w:rPr>
            </w:pPr>
            <w:r w:rsidRPr="00C5122A">
              <w:rPr>
                <w:rFonts w:ascii="Arial" w:hAnsi="Arial"/>
                <w:szCs w:val="22"/>
              </w:rPr>
              <w:t>Propane</w:t>
            </w:r>
          </w:p>
        </w:tc>
      </w:tr>
      <w:tr w:rsidR="003859B7" w:rsidRPr="00C5122A" w14:paraId="1337DA6A" w14:textId="77777777" w:rsidTr="00A96FAC">
        <w:tc>
          <w:tcPr>
            <w:tcW w:w="4788" w:type="dxa"/>
          </w:tcPr>
          <w:p w14:paraId="56F0047C" w14:textId="77777777" w:rsidR="003859B7" w:rsidRPr="00C5122A" w:rsidRDefault="003859B7" w:rsidP="00A96FAC">
            <w:pPr>
              <w:numPr>
                <w:ilvl w:val="0"/>
                <w:numId w:val="33"/>
              </w:numPr>
              <w:rPr>
                <w:rFonts w:ascii="Arial" w:hAnsi="Arial"/>
                <w:szCs w:val="22"/>
              </w:rPr>
            </w:pPr>
            <w:r w:rsidRPr="00C5122A">
              <w:rPr>
                <w:rFonts w:ascii="Arial" w:hAnsi="Arial"/>
                <w:szCs w:val="22"/>
              </w:rPr>
              <w:t>Fixateur à cartouches</w:t>
            </w:r>
          </w:p>
        </w:tc>
        <w:tc>
          <w:tcPr>
            <w:tcW w:w="4788" w:type="dxa"/>
          </w:tcPr>
          <w:p w14:paraId="50E8EF79" w14:textId="77777777" w:rsidR="003859B7" w:rsidRPr="00C5122A" w:rsidRDefault="003859B7" w:rsidP="00A96FAC">
            <w:pPr>
              <w:numPr>
                <w:ilvl w:val="0"/>
                <w:numId w:val="33"/>
              </w:numPr>
              <w:rPr>
                <w:rFonts w:ascii="Arial" w:hAnsi="Arial"/>
                <w:szCs w:val="22"/>
              </w:rPr>
            </w:pPr>
            <w:r w:rsidRPr="00C5122A">
              <w:rPr>
                <w:rFonts w:ascii="Arial" w:hAnsi="Arial"/>
                <w:szCs w:val="22"/>
              </w:rPr>
              <w:t>Coffrage</w:t>
            </w:r>
          </w:p>
        </w:tc>
      </w:tr>
      <w:tr w:rsidR="003859B7" w:rsidRPr="00C5122A" w14:paraId="512C3503" w14:textId="77777777" w:rsidTr="00A96FAC">
        <w:tc>
          <w:tcPr>
            <w:tcW w:w="4788" w:type="dxa"/>
          </w:tcPr>
          <w:p w14:paraId="60C2C5BC" w14:textId="77777777" w:rsidR="003859B7" w:rsidRPr="00C5122A" w:rsidRDefault="003859B7" w:rsidP="00A96FAC">
            <w:pPr>
              <w:numPr>
                <w:ilvl w:val="0"/>
                <w:numId w:val="33"/>
              </w:numPr>
              <w:rPr>
                <w:rFonts w:ascii="Arial" w:hAnsi="Arial"/>
                <w:szCs w:val="22"/>
              </w:rPr>
            </w:pPr>
            <w:r w:rsidRPr="00C5122A">
              <w:rPr>
                <w:rFonts w:ascii="Arial" w:hAnsi="Arial"/>
                <w:szCs w:val="22"/>
              </w:rPr>
              <w:t>Protection anti-noyade</w:t>
            </w:r>
          </w:p>
        </w:tc>
        <w:tc>
          <w:tcPr>
            <w:tcW w:w="4788" w:type="dxa"/>
          </w:tcPr>
          <w:p w14:paraId="2B28A41A" w14:textId="77777777" w:rsidR="003859B7" w:rsidRPr="00C5122A" w:rsidRDefault="003859B7" w:rsidP="00A96FAC">
            <w:pPr>
              <w:numPr>
                <w:ilvl w:val="0"/>
                <w:numId w:val="33"/>
              </w:numPr>
              <w:rPr>
                <w:rFonts w:ascii="Arial" w:hAnsi="Arial"/>
                <w:szCs w:val="22"/>
              </w:rPr>
            </w:pPr>
            <w:r w:rsidRPr="00C5122A">
              <w:rPr>
                <w:rFonts w:ascii="Arial" w:hAnsi="Arial"/>
                <w:szCs w:val="22"/>
              </w:rPr>
              <w:t>Plates-formes élévatrices de travail</w:t>
            </w:r>
          </w:p>
        </w:tc>
      </w:tr>
      <w:tr w:rsidR="003859B7" w:rsidRPr="00C5122A" w14:paraId="69D8521B" w14:textId="77777777" w:rsidTr="00A96FAC">
        <w:tc>
          <w:tcPr>
            <w:tcW w:w="4788" w:type="dxa"/>
          </w:tcPr>
          <w:p w14:paraId="27FA9D71" w14:textId="77777777" w:rsidR="003859B7" w:rsidRPr="00C5122A" w:rsidRDefault="003859B7" w:rsidP="00A96FAC">
            <w:pPr>
              <w:numPr>
                <w:ilvl w:val="0"/>
                <w:numId w:val="33"/>
              </w:numPr>
              <w:rPr>
                <w:rFonts w:ascii="Arial" w:hAnsi="Arial"/>
                <w:szCs w:val="22"/>
              </w:rPr>
            </w:pPr>
            <w:r w:rsidRPr="00C5122A">
              <w:rPr>
                <w:rFonts w:ascii="Arial" w:hAnsi="Arial"/>
                <w:szCs w:val="22"/>
              </w:rPr>
              <w:t>Scie à chaîne</w:t>
            </w:r>
          </w:p>
        </w:tc>
        <w:tc>
          <w:tcPr>
            <w:tcW w:w="4788" w:type="dxa"/>
          </w:tcPr>
          <w:p w14:paraId="5476BA5D" w14:textId="77777777" w:rsidR="003859B7" w:rsidRPr="00C5122A" w:rsidRDefault="003859B7" w:rsidP="00A96FAC">
            <w:pPr>
              <w:numPr>
                <w:ilvl w:val="0"/>
                <w:numId w:val="33"/>
              </w:numPr>
              <w:rPr>
                <w:rFonts w:ascii="Arial" w:hAnsi="Arial"/>
                <w:szCs w:val="22"/>
              </w:rPr>
            </w:pPr>
            <w:r w:rsidRPr="00C5122A">
              <w:rPr>
                <w:rFonts w:ascii="Arial" w:hAnsi="Arial"/>
                <w:szCs w:val="22"/>
              </w:rPr>
              <w:t>Air comprimé</w:t>
            </w:r>
          </w:p>
        </w:tc>
      </w:tr>
      <w:tr w:rsidR="003859B7" w:rsidRPr="00C5122A" w14:paraId="51003BF9" w14:textId="77777777" w:rsidTr="00A96FAC">
        <w:tc>
          <w:tcPr>
            <w:tcW w:w="4788" w:type="dxa"/>
          </w:tcPr>
          <w:p w14:paraId="2AD2CB39" w14:textId="77777777" w:rsidR="003859B7" w:rsidRPr="00C5122A" w:rsidRDefault="003859B7" w:rsidP="00A96FAC">
            <w:pPr>
              <w:numPr>
                <w:ilvl w:val="0"/>
                <w:numId w:val="33"/>
              </w:numPr>
              <w:rPr>
                <w:rFonts w:ascii="Arial" w:hAnsi="Arial"/>
                <w:szCs w:val="22"/>
              </w:rPr>
            </w:pPr>
            <w:r w:rsidRPr="00C5122A">
              <w:rPr>
                <w:rFonts w:ascii="Arial" w:hAnsi="Arial"/>
                <w:szCs w:val="22"/>
              </w:rPr>
              <w:t>VTT</w:t>
            </w:r>
          </w:p>
        </w:tc>
        <w:tc>
          <w:tcPr>
            <w:tcW w:w="4788" w:type="dxa"/>
          </w:tcPr>
          <w:p w14:paraId="73CB1562" w14:textId="77777777" w:rsidR="003859B7" w:rsidRPr="00C5122A" w:rsidRDefault="003859B7" w:rsidP="00A96FAC">
            <w:pPr>
              <w:numPr>
                <w:ilvl w:val="0"/>
                <w:numId w:val="33"/>
              </w:numPr>
              <w:rPr>
                <w:rFonts w:ascii="Arial" w:hAnsi="Arial"/>
                <w:szCs w:val="22"/>
              </w:rPr>
            </w:pPr>
            <w:r w:rsidRPr="00C5122A">
              <w:rPr>
                <w:rFonts w:ascii="Arial" w:hAnsi="Arial"/>
                <w:szCs w:val="22"/>
              </w:rPr>
              <w:t>Utilisation d’un chariot élévateur à fourche</w:t>
            </w:r>
          </w:p>
        </w:tc>
      </w:tr>
      <w:tr w:rsidR="003859B7" w:rsidRPr="00C5122A" w14:paraId="45811125" w14:textId="77777777" w:rsidTr="00A96FAC">
        <w:tc>
          <w:tcPr>
            <w:tcW w:w="4788" w:type="dxa"/>
          </w:tcPr>
          <w:p w14:paraId="1109A48A" w14:textId="77777777" w:rsidR="003859B7" w:rsidRPr="00C5122A" w:rsidRDefault="003859B7" w:rsidP="00A96FAC">
            <w:pPr>
              <w:numPr>
                <w:ilvl w:val="0"/>
                <w:numId w:val="34"/>
              </w:numPr>
              <w:rPr>
                <w:rFonts w:ascii="Arial" w:hAnsi="Arial"/>
                <w:szCs w:val="22"/>
              </w:rPr>
            </w:pPr>
            <w:r w:rsidRPr="00C5122A">
              <w:rPr>
                <w:rFonts w:ascii="Arial" w:hAnsi="Arial"/>
                <w:szCs w:val="22"/>
              </w:rPr>
              <w:t>Formation sur la santé et le leadership offerte par une association de la sécurité dans le domaine de la construction</w:t>
            </w:r>
          </w:p>
        </w:tc>
        <w:tc>
          <w:tcPr>
            <w:tcW w:w="4788" w:type="dxa"/>
          </w:tcPr>
          <w:p w14:paraId="39F9F6E2" w14:textId="77777777" w:rsidR="003859B7" w:rsidRPr="00C5122A" w:rsidRDefault="003859B7" w:rsidP="00A96FAC">
            <w:pPr>
              <w:numPr>
                <w:ilvl w:val="0"/>
                <w:numId w:val="34"/>
              </w:numPr>
              <w:rPr>
                <w:rFonts w:ascii="Arial" w:hAnsi="Arial"/>
                <w:szCs w:val="22"/>
              </w:rPr>
            </w:pPr>
            <w:r w:rsidRPr="00C5122A">
              <w:rPr>
                <w:rFonts w:ascii="Arial" w:hAnsi="Arial"/>
                <w:szCs w:val="22"/>
              </w:rPr>
              <w:t>Sécurité des câblages</w:t>
            </w:r>
          </w:p>
        </w:tc>
      </w:tr>
      <w:tr w:rsidR="003859B7" w:rsidRPr="00C5122A" w14:paraId="1965E455" w14:textId="77777777" w:rsidTr="00A96FAC">
        <w:tc>
          <w:tcPr>
            <w:tcW w:w="4788" w:type="dxa"/>
          </w:tcPr>
          <w:p w14:paraId="037B9881" w14:textId="77777777" w:rsidR="003859B7" w:rsidRPr="00C5122A" w:rsidRDefault="003859B7" w:rsidP="00A96FAC">
            <w:pPr>
              <w:numPr>
                <w:ilvl w:val="0"/>
                <w:numId w:val="34"/>
              </w:numPr>
              <w:rPr>
                <w:rFonts w:ascii="Arial" w:hAnsi="Arial"/>
                <w:szCs w:val="22"/>
              </w:rPr>
            </w:pPr>
            <w:r w:rsidRPr="00C5122A">
              <w:rPr>
                <w:rFonts w:ascii="Arial" w:hAnsi="Arial"/>
                <w:szCs w:val="22"/>
              </w:rPr>
              <w:t>Évitement des collisions</w:t>
            </w:r>
          </w:p>
        </w:tc>
        <w:tc>
          <w:tcPr>
            <w:tcW w:w="4788" w:type="dxa"/>
          </w:tcPr>
          <w:p w14:paraId="37963B18" w14:textId="77777777" w:rsidR="003859B7" w:rsidRPr="00C5122A" w:rsidRDefault="003859B7" w:rsidP="00A96FAC">
            <w:pPr>
              <w:numPr>
                <w:ilvl w:val="0"/>
                <w:numId w:val="34"/>
              </w:numPr>
              <w:rPr>
                <w:rFonts w:ascii="Arial" w:hAnsi="Arial"/>
                <w:szCs w:val="22"/>
              </w:rPr>
            </w:pPr>
            <w:r w:rsidRPr="00C5122A">
              <w:rPr>
                <w:rFonts w:ascii="Arial" w:hAnsi="Arial"/>
                <w:szCs w:val="22"/>
              </w:rPr>
              <w:t>Perturbation du sol</w:t>
            </w:r>
          </w:p>
        </w:tc>
      </w:tr>
      <w:tr w:rsidR="003859B7" w:rsidRPr="00C5122A" w14:paraId="0446F30D" w14:textId="77777777" w:rsidTr="00A96FAC">
        <w:tc>
          <w:tcPr>
            <w:tcW w:w="4788" w:type="dxa"/>
          </w:tcPr>
          <w:p w14:paraId="74F557D5" w14:textId="77777777" w:rsidR="003859B7" w:rsidRPr="00C5122A" w:rsidRDefault="003859B7" w:rsidP="00A96FAC">
            <w:pPr>
              <w:numPr>
                <w:ilvl w:val="0"/>
                <w:numId w:val="34"/>
              </w:numPr>
              <w:rPr>
                <w:rFonts w:ascii="Arial" w:hAnsi="Arial"/>
                <w:szCs w:val="22"/>
              </w:rPr>
            </w:pPr>
            <w:r w:rsidRPr="00C5122A">
              <w:rPr>
                <w:rFonts w:ascii="Arial" w:hAnsi="Arial"/>
                <w:szCs w:val="22"/>
              </w:rPr>
              <w:t>Creusement et excavation de tranchées</w:t>
            </w:r>
          </w:p>
        </w:tc>
        <w:tc>
          <w:tcPr>
            <w:tcW w:w="4788" w:type="dxa"/>
          </w:tcPr>
          <w:p w14:paraId="0337871C" w14:textId="77777777" w:rsidR="003859B7" w:rsidRPr="00C5122A" w:rsidRDefault="003859B7" w:rsidP="00A96FAC">
            <w:pPr>
              <w:numPr>
                <w:ilvl w:val="0"/>
                <w:numId w:val="34"/>
              </w:numPr>
              <w:rPr>
                <w:rFonts w:ascii="Arial" w:hAnsi="Arial"/>
                <w:szCs w:val="22"/>
              </w:rPr>
            </w:pPr>
            <w:r w:rsidRPr="00C5122A">
              <w:rPr>
                <w:rFonts w:ascii="Arial" w:hAnsi="Arial"/>
                <w:szCs w:val="22"/>
              </w:rPr>
              <w:t>Localisation de conduites et de câbles</w:t>
            </w:r>
          </w:p>
        </w:tc>
      </w:tr>
      <w:tr w:rsidR="003859B7" w:rsidRPr="00C5122A" w14:paraId="655FC1A7" w14:textId="77777777" w:rsidTr="00A96FAC">
        <w:tc>
          <w:tcPr>
            <w:tcW w:w="4788" w:type="dxa"/>
          </w:tcPr>
          <w:p w14:paraId="30E6DDD7" w14:textId="77777777" w:rsidR="003859B7" w:rsidRPr="00C5122A" w:rsidRDefault="003859B7" w:rsidP="00A96FAC">
            <w:pPr>
              <w:numPr>
                <w:ilvl w:val="0"/>
                <w:numId w:val="34"/>
              </w:numPr>
              <w:rPr>
                <w:rFonts w:ascii="Arial" w:hAnsi="Arial"/>
                <w:szCs w:val="22"/>
              </w:rPr>
            </w:pPr>
            <w:r w:rsidRPr="00C5122A">
              <w:rPr>
                <w:rFonts w:ascii="Arial" w:hAnsi="Arial"/>
                <w:szCs w:val="22"/>
              </w:rPr>
              <w:t>Entrée et sauvetage en espace confiné</w:t>
            </w:r>
          </w:p>
        </w:tc>
        <w:tc>
          <w:tcPr>
            <w:tcW w:w="4788" w:type="dxa"/>
          </w:tcPr>
          <w:p w14:paraId="23D960B5" w14:textId="77777777" w:rsidR="003859B7" w:rsidRPr="00C5122A" w:rsidRDefault="003859B7" w:rsidP="00A96FAC">
            <w:pPr>
              <w:numPr>
                <w:ilvl w:val="0"/>
                <w:numId w:val="34"/>
              </w:numPr>
              <w:rPr>
                <w:rFonts w:ascii="Arial" w:hAnsi="Arial"/>
                <w:szCs w:val="22"/>
              </w:rPr>
            </w:pPr>
            <w:r w:rsidRPr="00C5122A">
              <w:rPr>
                <w:rFonts w:ascii="Arial" w:hAnsi="Arial"/>
                <w:szCs w:val="22"/>
              </w:rPr>
              <w:t>Certification H2S Alive ou l’équivalent</w:t>
            </w:r>
          </w:p>
        </w:tc>
      </w:tr>
      <w:tr w:rsidR="003859B7" w:rsidRPr="00C5122A" w14:paraId="4D9692B8" w14:textId="77777777" w:rsidTr="00A96FAC">
        <w:tc>
          <w:tcPr>
            <w:tcW w:w="4788" w:type="dxa"/>
          </w:tcPr>
          <w:p w14:paraId="25950736" w14:textId="77777777" w:rsidR="003859B7" w:rsidRPr="00C5122A" w:rsidRDefault="003859B7" w:rsidP="00A96FAC">
            <w:pPr>
              <w:numPr>
                <w:ilvl w:val="0"/>
                <w:numId w:val="34"/>
              </w:numPr>
              <w:rPr>
                <w:rFonts w:ascii="Arial" w:hAnsi="Arial"/>
                <w:szCs w:val="22"/>
              </w:rPr>
            </w:pPr>
            <w:r w:rsidRPr="00C5122A">
              <w:rPr>
                <w:rFonts w:ascii="Arial" w:hAnsi="Arial"/>
                <w:szCs w:val="22"/>
              </w:rPr>
              <w:t>Soudage et déblai</w:t>
            </w:r>
          </w:p>
        </w:tc>
        <w:tc>
          <w:tcPr>
            <w:tcW w:w="4788" w:type="dxa"/>
          </w:tcPr>
          <w:p w14:paraId="61427530" w14:textId="77777777" w:rsidR="003859B7" w:rsidRPr="00C5122A" w:rsidRDefault="003859B7" w:rsidP="00A96FAC">
            <w:pPr>
              <w:numPr>
                <w:ilvl w:val="0"/>
                <w:numId w:val="34"/>
              </w:numPr>
              <w:rPr>
                <w:rFonts w:ascii="Arial" w:hAnsi="Arial"/>
                <w:szCs w:val="22"/>
              </w:rPr>
            </w:pPr>
            <w:r w:rsidRPr="00C5122A">
              <w:rPr>
                <w:rFonts w:ascii="Arial" w:hAnsi="Arial"/>
                <w:szCs w:val="22"/>
              </w:rPr>
              <w:t>Travail en hauteur</w:t>
            </w:r>
          </w:p>
        </w:tc>
      </w:tr>
      <w:tr w:rsidR="003859B7" w:rsidRPr="00C5122A" w14:paraId="05DD626E" w14:textId="77777777" w:rsidTr="00A96FAC">
        <w:tc>
          <w:tcPr>
            <w:tcW w:w="4788" w:type="dxa"/>
          </w:tcPr>
          <w:p w14:paraId="24878658" w14:textId="77777777" w:rsidR="003859B7" w:rsidRPr="00C5122A" w:rsidRDefault="003859B7" w:rsidP="00A96FAC">
            <w:pPr>
              <w:numPr>
                <w:ilvl w:val="0"/>
                <w:numId w:val="34"/>
              </w:numPr>
              <w:rPr>
                <w:rFonts w:ascii="Arial" w:hAnsi="Arial"/>
                <w:szCs w:val="22"/>
              </w:rPr>
            </w:pPr>
            <w:r w:rsidRPr="00C5122A">
              <w:rPr>
                <w:rFonts w:ascii="Arial" w:hAnsi="Arial"/>
                <w:szCs w:val="22"/>
              </w:rPr>
              <w:t>Opérations de grue</w:t>
            </w:r>
          </w:p>
        </w:tc>
        <w:tc>
          <w:tcPr>
            <w:tcW w:w="4788" w:type="dxa"/>
          </w:tcPr>
          <w:p w14:paraId="7E39AE37" w14:textId="77777777" w:rsidR="003859B7" w:rsidRPr="00C5122A" w:rsidRDefault="003859B7" w:rsidP="00A96FAC">
            <w:pPr>
              <w:numPr>
                <w:ilvl w:val="0"/>
                <w:numId w:val="34"/>
              </w:numPr>
              <w:rPr>
                <w:rFonts w:ascii="Arial" w:hAnsi="Arial"/>
                <w:szCs w:val="22"/>
              </w:rPr>
            </w:pPr>
            <w:r w:rsidRPr="00C5122A">
              <w:rPr>
                <w:rFonts w:ascii="Arial" w:hAnsi="Arial"/>
                <w:szCs w:val="22"/>
              </w:rPr>
              <w:t>Préservation de l’ouïe</w:t>
            </w:r>
          </w:p>
        </w:tc>
      </w:tr>
      <w:tr w:rsidR="003859B7" w:rsidRPr="00C5122A" w14:paraId="3BE8CC3F" w14:textId="77777777" w:rsidTr="00A96FAC">
        <w:tc>
          <w:tcPr>
            <w:tcW w:w="4788" w:type="dxa"/>
          </w:tcPr>
          <w:p w14:paraId="1915BF8D" w14:textId="77777777" w:rsidR="003859B7" w:rsidRPr="00C5122A" w:rsidRDefault="003859B7" w:rsidP="00A96FAC">
            <w:pPr>
              <w:numPr>
                <w:ilvl w:val="0"/>
                <w:numId w:val="34"/>
              </w:numPr>
              <w:rPr>
                <w:rFonts w:ascii="Arial" w:hAnsi="Arial"/>
                <w:szCs w:val="22"/>
              </w:rPr>
            </w:pPr>
            <w:r w:rsidRPr="00C5122A">
              <w:rPr>
                <w:rFonts w:ascii="Arial" w:hAnsi="Arial"/>
                <w:szCs w:val="22"/>
              </w:rPr>
              <w:lastRenderedPageBreak/>
              <w:t>Hygiène industrielle</w:t>
            </w:r>
          </w:p>
        </w:tc>
        <w:tc>
          <w:tcPr>
            <w:tcW w:w="4788" w:type="dxa"/>
          </w:tcPr>
          <w:p w14:paraId="7262306D" w14:textId="77777777" w:rsidR="003859B7" w:rsidRPr="00C5122A" w:rsidRDefault="003859B7" w:rsidP="00A96FAC">
            <w:pPr>
              <w:numPr>
                <w:ilvl w:val="0"/>
                <w:numId w:val="34"/>
              </w:numPr>
              <w:rPr>
                <w:rFonts w:ascii="Arial" w:hAnsi="Arial"/>
                <w:szCs w:val="22"/>
              </w:rPr>
            </w:pPr>
            <w:r w:rsidRPr="00C5122A">
              <w:rPr>
                <w:rFonts w:ascii="Arial" w:hAnsi="Arial"/>
                <w:szCs w:val="22"/>
              </w:rPr>
              <w:t>Ergonomie</w:t>
            </w:r>
          </w:p>
        </w:tc>
      </w:tr>
      <w:tr w:rsidR="003859B7" w:rsidRPr="00C5122A" w14:paraId="0A219BF0" w14:textId="77777777" w:rsidTr="00A96FAC">
        <w:tc>
          <w:tcPr>
            <w:tcW w:w="4788" w:type="dxa"/>
          </w:tcPr>
          <w:p w14:paraId="6CF05018" w14:textId="77777777" w:rsidR="003859B7" w:rsidRPr="00C5122A" w:rsidRDefault="003859B7" w:rsidP="00A96FAC">
            <w:pPr>
              <w:numPr>
                <w:ilvl w:val="0"/>
                <w:numId w:val="34"/>
              </w:numPr>
              <w:rPr>
                <w:rFonts w:ascii="Arial" w:hAnsi="Arial"/>
                <w:szCs w:val="22"/>
              </w:rPr>
            </w:pPr>
            <w:r w:rsidRPr="00C5122A">
              <w:rPr>
                <w:rFonts w:ascii="Arial" w:hAnsi="Arial"/>
                <w:szCs w:val="22"/>
              </w:rPr>
              <w:t>Conducteur préventif</w:t>
            </w:r>
          </w:p>
        </w:tc>
        <w:tc>
          <w:tcPr>
            <w:tcW w:w="4788" w:type="dxa"/>
          </w:tcPr>
          <w:p w14:paraId="5A3DA64C" w14:textId="77777777" w:rsidR="003859B7" w:rsidRPr="00C5122A" w:rsidRDefault="003859B7" w:rsidP="00A96FAC">
            <w:pPr>
              <w:numPr>
                <w:ilvl w:val="0"/>
                <w:numId w:val="34"/>
              </w:numPr>
              <w:rPr>
                <w:rFonts w:ascii="Arial" w:hAnsi="Arial"/>
                <w:szCs w:val="22"/>
              </w:rPr>
            </w:pPr>
            <w:r w:rsidRPr="00C5122A">
              <w:rPr>
                <w:rFonts w:ascii="Arial" w:hAnsi="Arial"/>
                <w:szCs w:val="22"/>
              </w:rPr>
              <w:t>Sûreté radiologique</w:t>
            </w:r>
          </w:p>
        </w:tc>
      </w:tr>
      <w:tr w:rsidR="003859B7" w:rsidRPr="00C5122A" w14:paraId="6724B974" w14:textId="77777777" w:rsidTr="00A96FAC">
        <w:tc>
          <w:tcPr>
            <w:tcW w:w="4788" w:type="dxa"/>
          </w:tcPr>
          <w:p w14:paraId="4667EFFF" w14:textId="77777777" w:rsidR="003859B7" w:rsidRPr="00C5122A" w:rsidRDefault="003859B7" w:rsidP="00A96FAC">
            <w:pPr>
              <w:numPr>
                <w:ilvl w:val="0"/>
                <w:numId w:val="34"/>
              </w:numPr>
              <w:rPr>
                <w:rFonts w:ascii="Arial" w:hAnsi="Arial"/>
                <w:szCs w:val="22"/>
              </w:rPr>
            </w:pPr>
            <w:r w:rsidRPr="00C5122A">
              <w:rPr>
                <w:rFonts w:ascii="Arial" w:hAnsi="Arial"/>
                <w:szCs w:val="22"/>
              </w:rPr>
              <w:t>Échafaudage</w:t>
            </w:r>
          </w:p>
        </w:tc>
        <w:tc>
          <w:tcPr>
            <w:tcW w:w="4788" w:type="dxa"/>
          </w:tcPr>
          <w:p w14:paraId="1C6EF11D" w14:textId="77777777" w:rsidR="003859B7" w:rsidRPr="00C5122A" w:rsidRDefault="003859B7" w:rsidP="00A96FAC">
            <w:pPr>
              <w:numPr>
                <w:ilvl w:val="0"/>
                <w:numId w:val="34"/>
              </w:numPr>
              <w:rPr>
                <w:rFonts w:ascii="Arial" w:hAnsi="Arial"/>
                <w:szCs w:val="22"/>
              </w:rPr>
            </w:pPr>
            <w:r w:rsidRPr="00C5122A">
              <w:rPr>
                <w:rFonts w:ascii="Arial" w:hAnsi="Arial"/>
                <w:szCs w:val="22"/>
              </w:rPr>
              <w:t>Interventions d’urgence</w:t>
            </w:r>
          </w:p>
        </w:tc>
      </w:tr>
      <w:tr w:rsidR="003859B7" w:rsidRPr="00C5122A" w14:paraId="46FB3875" w14:textId="77777777" w:rsidTr="00A96FAC">
        <w:tc>
          <w:tcPr>
            <w:tcW w:w="4788" w:type="dxa"/>
          </w:tcPr>
          <w:p w14:paraId="06EB81C4" w14:textId="77777777" w:rsidR="003859B7" w:rsidRPr="00C5122A" w:rsidRDefault="003859B7" w:rsidP="00A96FAC">
            <w:pPr>
              <w:numPr>
                <w:ilvl w:val="0"/>
                <w:numId w:val="34"/>
              </w:numPr>
              <w:rPr>
                <w:rFonts w:ascii="Arial" w:hAnsi="Arial"/>
                <w:szCs w:val="22"/>
              </w:rPr>
            </w:pPr>
            <w:r w:rsidRPr="00C5122A">
              <w:rPr>
                <w:rFonts w:ascii="Arial" w:hAnsi="Arial"/>
                <w:szCs w:val="22"/>
              </w:rPr>
              <w:t>Sûreté électrique</w:t>
            </w:r>
          </w:p>
        </w:tc>
        <w:tc>
          <w:tcPr>
            <w:tcW w:w="4788" w:type="dxa"/>
          </w:tcPr>
          <w:p w14:paraId="13DE01E4" w14:textId="77777777" w:rsidR="003859B7" w:rsidRPr="00C5122A" w:rsidRDefault="003859B7" w:rsidP="00A96FAC">
            <w:pPr>
              <w:numPr>
                <w:ilvl w:val="0"/>
                <w:numId w:val="34"/>
              </w:numPr>
              <w:rPr>
                <w:rFonts w:ascii="Arial" w:hAnsi="Arial"/>
                <w:szCs w:val="22"/>
              </w:rPr>
            </w:pPr>
            <w:r w:rsidRPr="00C5122A">
              <w:rPr>
                <w:rFonts w:ascii="Arial" w:hAnsi="Arial"/>
                <w:szCs w:val="22"/>
              </w:rPr>
              <w:t>Protection respiratoire</w:t>
            </w:r>
          </w:p>
        </w:tc>
      </w:tr>
      <w:tr w:rsidR="003859B7" w:rsidRPr="00C5122A" w14:paraId="0B606C6C" w14:textId="77777777" w:rsidTr="00A96FAC">
        <w:tc>
          <w:tcPr>
            <w:tcW w:w="4788" w:type="dxa"/>
          </w:tcPr>
          <w:p w14:paraId="2EB1B5EC" w14:textId="77777777" w:rsidR="003859B7" w:rsidRPr="00C5122A" w:rsidRDefault="003859B7" w:rsidP="00A96FAC">
            <w:pPr>
              <w:numPr>
                <w:ilvl w:val="0"/>
                <w:numId w:val="34"/>
              </w:numPr>
              <w:rPr>
                <w:rFonts w:ascii="Arial" w:hAnsi="Arial"/>
                <w:szCs w:val="22"/>
              </w:rPr>
            </w:pPr>
            <w:r w:rsidRPr="00C5122A">
              <w:rPr>
                <w:rFonts w:ascii="Arial" w:hAnsi="Arial"/>
                <w:szCs w:val="22"/>
              </w:rPr>
              <w:t>Équipement de protection individuelle</w:t>
            </w:r>
          </w:p>
        </w:tc>
        <w:tc>
          <w:tcPr>
            <w:tcW w:w="4788" w:type="dxa"/>
          </w:tcPr>
          <w:p w14:paraId="729CFB45" w14:textId="77777777" w:rsidR="003859B7" w:rsidRPr="00C5122A" w:rsidRDefault="003859B7" w:rsidP="00A96FAC">
            <w:pPr>
              <w:numPr>
                <w:ilvl w:val="0"/>
                <w:numId w:val="34"/>
              </w:numPr>
              <w:rPr>
                <w:rFonts w:ascii="Arial" w:hAnsi="Arial"/>
                <w:szCs w:val="22"/>
              </w:rPr>
            </w:pPr>
            <w:r w:rsidRPr="00C5122A">
              <w:rPr>
                <w:rFonts w:ascii="Arial" w:hAnsi="Arial"/>
                <w:szCs w:val="22"/>
              </w:rPr>
              <w:t>Systèmes de cadenassage et d’étiquetage</w:t>
            </w:r>
          </w:p>
        </w:tc>
      </w:tr>
      <w:tr w:rsidR="003859B7" w:rsidRPr="00C5122A" w14:paraId="498980C6" w14:textId="77777777" w:rsidTr="00A96FAC">
        <w:tc>
          <w:tcPr>
            <w:tcW w:w="4788" w:type="dxa"/>
          </w:tcPr>
          <w:p w14:paraId="0D2C2382" w14:textId="77777777" w:rsidR="003859B7" w:rsidRPr="00C5122A" w:rsidRDefault="003859B7" w:rsidP="00A96FAC">
            <w:pPr>
              <w:numPr>
                <w:ilvl w:val="0"/>
                <w:numId w:val="34"/>
              </w:numPr>
              <w:rPr>
                <w:rFonts w:ascii="Arial" w:hAnsi="Arial"/>
                <w:szCs w:val="22"/>
              </w:rPr>
            </w:pPr>
            <w:r w:rsidRPr="00C5122A">
              <w:rPr>
                <w:rFonts w:ascii="Arial" w:hAnsi="Arial"/>
                <w:szCs w:val="22"/>
              </w:rPr>
              <w:t>Secourisme général et RCR</w:t>
            </w:r>
          </w:p>
        </w:tc>
        <w:tc>
          <w:tcPr>
            <w:tcW w:w="4788" w:type="dxa"/>
          </w:tcPr>
          <w:p w14:paraId="715AF582" w14:textId="77777777" w:rsidR="003859B7" w:rsidRPr="00C5122A" w:rsidRDefault="003859B7" w:rsidP="00A96FAC">
            <w:pPr>
              <w:numPr>
                <w:ilvl w:val="0"/>
                <w:numId w:val="34"/>
              </w:numPr>
              <w:rPr>
                <w:rFonts w:ascii="Arial" w:hAnsi="Arial"/>
                <w:szCs w:val="22"/>
              </w:rPr>
            </w:pPr>
            <w:r w:rsidRPr="00C5122A">
              <w:rPr>
                <w:rFonts w:ascii="Arial" w:hAnsi="Arial"/>
                <w:szCs w:val="22"/>
              </w:rPr>
              <w:t>Systèmes de traitement de la toxicomanie</w:t>
            </w:r>
          </w:p>
        </w:tc>
      </w:tr>
      <w:tr w:rsidR="003859B7" w:rsidRPr="00C5122A" w14:paraId="134D2F67" w14:textId="77777777" w:rsidTr="00A96FAC">
        <w:tc>
          <w:tcPr>
            <w:tcW w:w="4788" w:type="dxa"/>
          </w:tcPr>
          <w:p w14:paraId="3B1E1235" w14:textId="77777777" w:rsidR="003859B7" w:rsidRPr="00C5122A" w:rsidRDefault="003859B7" w:rsidP="00A96FAC">
            <w:pPr>
              <w:numPr>
                <w:ilvl w:val="0"/>
                <w:numId w:val="34"/>
              </w:numPr>
              <w:rPr>
                <w:rFonts w:ascii="Arial" w:hAnsi="Arial"/>
                <w:szCs w:val="22"/>
              </w:rPr>
            </w:pPr>
            <w:r w:rsidRPr="00C5122A">
              <w:rPr>
                <w:rFonts w:ascii="Arial" w:hAnsi="Arial"/>
                <w:szCs w:val="22"/>
              </w:rPr>
              <w:t>Lutte contre les incendies et extinction des incendies</w:t>
            </w:r>
          </w:p>
        </w:tc>
        <w:tc>
          <w:tcPr>
            <w:tcW w:w="4788" w:type="dxa"/>
          </w:tcPr>
          <w:p w14:paraId="0BAD52C6" w14:textId="77777777" w:rsidR="003859B7" w:rsidRPr="00C5122A" w:rsidRDefault="003859B7" w:rsidP="00A96FAC">
            <w:pPr>
              <w:numPr>
                <w:ilvl w:val="0"/>
                <w:numId w:val="34"/>
              </w:numPr>
              <w:rPr>
                <w:rFonts w:ascii="Arial" w:hAnsi="Arial"/>
                <w:szCs w:val="22"/>
              </w:rPr>
            </w:pPr>
            <w:r w:rsidRPr="00C5122A">
              <w:rPr>
                <w:rFonts w:ascii="Arial" w:hAnsi="Arial"/>
                <w:szCs w:val="22"/>
              </w:rPr>
              <w:t>Transport de matières dangereuses</w:t>
            </w:r>
          </w:p>
        </w:tc>
      </w:tr>
      <w:tr w:rsidR="003859B7" w:rsidRPr="00C5122A" w14:paraId="07995ADB" w14:textId="77777777" w:rsidTr="00A96FAC">
        <w:tc>
          <w:tcPr>
            <w:tcW w:w="4788" w:type="dxa"/>
          </w:tcPr>
          <w:p w14:paraId="1320421C" w14:textId="77777777" w:rsidR="003859B7" w:rsidRPr="00C5122A" w:rsidRDefault="0016486E" w:rsidP="00A96FAC">
            <w:pPr>
              <w:numPr>
                <w:ilvl w:val="0"/>
                <w:numId w:val="33"/>
              </w:numPr>
              <w:rPr>
                <w:rFonts w:ascii="Arial" w:hAnsi="Arial"/>
                <w:szCs w:val="22"/>
              </w:rPr>
            </w:pPr>
            <w:r w:rsidRPr="00C5122A">
              <w:rPr>
                <w:rFonts w:ascii="Arial" w:hAnsi="Arial"/>
                <w:szCs w:val="22"/>
              </w:rPr>
              <w:t>Permis de travail général ou permis de travail sécuritaire</w:t>
            </w:r>
          </w:p>
        </w:tc>
        <w:tc>
          <w:tcPr>
            <w:tcW w:w="4788" w:type="dxa"/>
          </w:tcPr>
          <w:p w14:paraId="5794EEC8" w14:textId="77777777" w:rsidR="003859B7" w:rsidRPr="00C5122A" w:rsidRDefault="003859B7" w:rsidP="00A96FAC">
            <w:pPr>
              <w:numPr>
                <w:ilvl w:val="0"/>
                <w:numId w:val="33"/>
              </w:numPr>
              <w:rPr>
                <w:rFonts w:ascii="Arial" w:hAnsi="Arial"/>
                <w:szCs w:val="22"/>
              </w:rPr>
            </w:pPr>
            <w:r w:rsidRPr="00C5122A">
              <w:rPr>
                <w:rFonts w:ascii="Arial" w:hAnsi="Arial"/>
                <w:szCs w:val="22"/>
              </w:rPr>
              <w:t>Identification, évaluation et contrôle des risques</w:t>
            </w:r>
          </w:p>
        </w:tc>
      </w:tr>
      <w:tr w:rsidR="003859B7" w:rsidRPr="00C5122A" w14:paraId="19849FC3" w14:textId="77777777" w:rsidTr="00A96FAC">
        <w:tc>
          <w:tcPr>
            <w:tcW w:w="4788" w:type="dxa"/>
          </w:tcPr>
          <w:p w14:paraId="213F4220" w14:textId="77777777" w:rsidR="003859B7" w:rsidRPr="00C5122A" w:rsidRDefault="003859B7" w:rsidP="00A96FAC">
            <w:pPr>
              <w:numPr>
                <w:ilvl w:val="0"/>
                <w:numId w:val="33"/>
              </w:numPr>
              <w:rPr>
                <w:rFonts w:ascii="Arial" w:hAnsi="Arial"/>
                <w:szCs w:val="22"/>
              </w:rPr>
            </w:pPr>
            <w:r w:rsidRPr="00C5122A">
              <w:rPr>
                <w:rFonts w:ascii="Arial" w:hAnsi="Arial"/>
                <w:szCs w:val="22"/>
              </w:rPr>
              <w:t>Communication des risques</w:t>
            </w:r>
          </w:p>
        </w:tc>
        <w:tc>
          <w:tcPr>
            <w:tcW w:w="4788" w:type="dxa"/>
          </w:tcPr>
          <w:p w14:paraId="12D892CE" w14:textId="77777777" w:rsidR="003859B7" w:rsidRPr="00C5122A" w:rsidRDefault="003859B7" w:rsidP="00A96FAC">
            <w:pPr>
              <w:numPr>
                <w:ilvl w:val="0"/>
                <w:numId w:val="33"/>
              </w:numPr>
              <w:rPr>
                <w:rFonts w:ascii="Arial" w:hAnsi="Arial"/>
                <w:szCs w:val="22"/>
              </w:rPr>
            </w:pPr>
            <w:r w:rsidRPr="00C5122A">
              <w:rPr>
                <w:rFonts w:ascii="Arial" w:hAnsi="Arial"/>
                <w:szCs w:val="22"/>
              </w:rPr>
              <w:t>Rapports (risques, déversements, incidents et quasi-incidents)</w:t>
            </w:r>
          </w:p>
        </w:tc>
      </w:tr>
      <w:tr w:rsidR="003859B7" w:rsidRPr="00C5122A" w14:paraId="1D89327E" w14:textId="77777777" w:rsidTr="00A96FAC">
        <w:tc>
          <w:tcPr>
            <w:tcW w:w="4788" w:type="dxa"/>
          </w:tcPr>
          <w:p w14:paraId="0FF1B4CA" w14:textId="77777777" w:rsidR="003859B7" w:rsidRPr="00C5122A" w:rsidRDefault="003859B7" w:rsidP="00A96FAC">
            <w:pPr>
              <w:rPr>
                <w:rFonts w:ascii="Arial" w:hAnsi="Arial"/>
                <w:szCs w:val="22"/>
              </w:rPr>
            </w:pPr>
          </w:p>
        </w:tc>
        <w:tc>
          <w:tcPr>
            <w:tcW w:w="4788" w:type="dxa"/>
          </w:tcPr>
          <w:p w14:paraId="46B15EA8" w14:textId="77777777" w:rsidR="003859B7" w:rsidRPr="00C5122A" w:rsidRDefault="003859B7" w:rsidP="00A96FAC">
            <w:pPr>
              <w:numPr>
                <w:ilvl w:val="0"/>
                <w:numId w:val="33"/>
              </w:numPr>
              <w:rPr>
                <w:rFonts w:ascii="Arial" w:hAnsi="Arial"/>
                <w:szCs w:val="22"/>
              </w:rPr>
            </w:pPr>
            <w:r w:rsidRPr="00C5122A">
              <w:rPr>
                <w:rFonts w:ascii="Arial" w:hAnsi="Arial"/>
                <w:szCs w:val="22"/>
              </w:rPr>
              <w:t>Travail seul</w:t>
            </w:r>
          </w:p>
        </w:tc>
      </w:tr>
    </w:tbl>
    <w:p w14:paraId="3362CEFC" w14:textId="77777777" w:rsidR="00A96FAC" w:rsidRPr="00C5122A" w:rsidRDefault="00A96FAC" w:rsidP="009A7554">
      <w:pPr>
        <w:rPr>
          <w:rFonts w:ascii="Arial" w:hAnsi="Arial"/>
          <w:szCs w:val="22"/>
          <w:highlight w:val="yellow"/>
        </w:rPr>
      </w:pPr>
    </w:p>
    <w:p w14:paraId="70AB70C3" w14:textId="77777777" w:rsidR="009A7554" w:rsidRPr="00C5122A" w:rsidRDefault="009A7554" w:rsidP="009A7554">
      <w:pPr>
        <w:rPr>
          <w:rFonts w:ascii="Arial" w:hAnsi="Arial"/>
          <w:szCs w:val="22"/>
          <w:highlight w:val="yellow"/>
        </w:rPr>
      </w:pPr>
      <w:r w:rsidRPr="00C5122A">
        <w:rPr>
          <w:rFonts w:ascii="Arial" w:hAnsi="Arial"/>
          <w:szCs w:val="22"/>
          <w:highlight w:val="yellow"/>
        </w:rPr>
        <w:t xml:space="preserve">Désignez le responsable de fournir la formation (p. ex., impartition, firmes spécialisées ou formation interne). </w:t>
      </w:r>
    </w:p>
    <w:p w14:paraId="7C11D329" w14:textId="77777777" w:rsidR="009A7554" w:rsidRPr="00C5122A" w:rsidRDefault="009A7554" w:rsidP="009A7554">
      <w:pPr>
        <w:rPr>
          <w:rFonts w:ascii="Arial" w:hAnsi="Arial"/>
          <w:szCs w:val="22"/>
          <w:highlight w:val="yellow"/>
        </w:rPr>
      </w:pPr>
    </w:p>
    <w:p w14:paraId="52DEC281" w14:textId="77777777" w:rsidR="009A7554" w:rsidRPr="00C5122A" w:rsidRDefault="009A7554" w:rsidP="009A7554">
      <w:pPr>
        <w:rPr>
          <w:rFonts w:ascii="Arial" w:hAnsi="Arial"/>
          <w:szCs w:val="22"/>
          <w:highlight w:val="yellow"/>
        </w:rPr>
      </w:pPr>
      <w:r w:rsidRPr="00C5122A">
        <w:rPr>
          <w:rFonts w:ascii="Arial" w:hAnsi="Arial"/>
          <w:szCs w:val="22"/>
          <w:highlight w:val="yellow"/>
        </w:rPr>
        <w:t>Définissez comment la formation sera suivie (p. ex., base de données électronique, copies papier, temps de rétention et emplacements).</w:t>
      </w:r>
    </w:p>
    <w:p w14:paraId="46D8BD62" w14:textId="77777777" w:rsidR="009A7554" w:rsidRPr="00C5122A" w:rsidRDefault="009A7554" w:rsidP="009A7554">
      <w:pPr>
        <w:rPr>
          <w:rFonts w:ascii="Arial" w:hAnsi="Arial"/>
          <w:szCs w:val="22"/>
          <w:highlight w:val="yellow"/>
        </w:rPr>
      </w:pPr>
    </w:p>
    <w:p w14:paraId="03E62F5F" w14:textId="77777777" w:rsidR="009A7554" w:rsidRPr="00C5122A" w:rsidRDefault="009A7554" w:rsidP="009A7554">
      <w:pPr>
        <w:rPr>
          <w:rFonts w:ascii="Arial" w:hAnsi="Arial"/>
          <w:szCs w:val="22"/>
        </w:rPr>
      </w:pPr>
      <w:r w:rsidRPr="00C5122A">
        <w:rPr>
          <w:rFonts w:ascii="Arial" w:hAnsi="Arial"/>
          <w:szCs w:val="22"/>
          <w:highlight w:val="yellow"/>
        </w:rPr>
        <w:t xml:space="preserve">Indiquez le niveau de vérification exécuté pour assurer que les employés de l’entrepreneur principal/général ont les compétences de sécurité appropriées et que le programme de formation sur la sécurité de </w:t>
      </w:r>
      <w:r w:rsidRPr="00C5122A">
        <w:rPr>
          <w:rFonts w:ascii="Arial" w:hAnsi="Arial"/>
          <w:szCs w:val="22"/>
          <w:highlight w:val="yellow"/>
          <w:u w:val="single"/>
        </w:rPr>
        <w:t>l’entrepreneur principal/général</w:t>
      </w:r>
      <w:r w:rsidRPr="00C5122A">
        <w:rPr>
          <w:rFonts w:ascii="Arial" w:hAnsi="Arial"/>
          <w:szCs w:val="22"/>
          <w:highlight w:val="yellow"/>
        </w:rPr>
        <w:t xml:space="preserve"> est mis en place conformément au PSPP/S.</w:t>
      </w:r>
    </w:p>
    <w:p w14:paraId="30B41007" w14:textId="77777777" w:rsidR="008E4D4C" w:rsidRPr="00C5122A" w:rsidRDefault="008E4D4C" w:rsidP="009A7554">
      <w:pPr>
        <w:rPr>
          <w:rFonts w:ascii="Arial" w:hAnsi="Arial"/>
          <w:szCs w:val="22"/>
        </w:rPr>
      </w:pPr>
    </w:p>
    <w:p w14:paraId="06D79F15" w14:textId="77777777" w:rsidR="009A7554" w:rsidRPr="00C5122A" w:rsidRDefault="009A7554" w:rsidP="00362648">
      <w:pPr>
        <w:pStyle w:val="Heading1"/>
        <w:numPr>
          <w:ilvl w:val="0"/>
          <w:numId w:val="38"/>
        </w:numPr>
        <w:rPr>
          <w:sz w:val="28"/>
        </w:rPr>
      </w:pPr>
      <w:bookmarkStart w:id="235" w:name="_Toc279157564"/>
      <w:bookmarkStart w:id="236" w:name="_Toc279158167"/>
      <w:bookmarkStart w:id="237" w:name="_Toc279158679"/>
      <w:bookmarkStart w:id="238" w:name="_Toc325980141"/>
      <w:bookmarkStart w:id="239" w:name="_Toc510598080"/>
      <w:bookmarkStart w:id="240" w:name="_Toc510598711"/>
      <w:bookmarkStart w:id="241" w:name="_Toc510603374"/>
      <w:bookmarkStart w:id="242" w:name="_Toc515470118"/>
      <w:bookmarkStart w:id="243" w:name="_Toc515470194"/>
      <w:bookmarkStart w:id="244" w:name="_Toc515470971"/>
      <w:bookmarkStart w:id="245" w:name="_Toc515471633"/>
      <w:bookmarkStart w:id="246" w:name="_Toc243906333"/>
      <w:r w:rsidRPr="00C5122A">
        <w:rPr>
          <w:sz w:val="28"/>
        </w:rPr>
        <w:t>Gestion de la sécurité des sous-traitants</w:t>
      </w:r>
      <w:bookmarkEnd w:id="235"/>
      <w:bookmarkEnd w:id="236"/>
      <w:bookmarkEnd w:id="237"/>
      <w:bookmarkEnd w:id="238"/>
      <w:bookmarkEnd w:id="239"/>
      <w:bookmarkEnd w:id="240"/>
      <w:bookmarkEnd w:id="241"/>
      <w:bookmarkEnd w:id="242"/>
      <w:bookmarkEnd w:id="243"/>
      <w:bookmarkEnd w:id="244"/>
      <w:bookmarkEnd w:id="245"/>
    </w:p>
    <w:p w14:paraId="18FEA77F" w14:textId="77777777" w:rsidR="009A7554" w:rsidRPr="00C5122A" w:rsidRDefault="009A7554" w:rsidP="009A7554">
      <w:pPr>
        <w:rPr>
          <w:rFonts w:ascii="Arial" w:hAnsi="Arial"/>
          <w:szCs w:val="22"/>
          <w:highlight w:val="yellow"/>
        </w:rPr>
      </w:pPr>
    </w:p>
    <w:p w14:paraId="7C6C75D2" w14:textId="77777777" w:rsidR="009A7554" w:rsidRPr="00C5122A" w:rsidRDefault="009A7554" w:rsidP="009A7554">
      <w:pPr>
        <w:rPr>
          <w:rFonts w:ascii="Arial" w:hAnsi="Arial"/>
          <w:szCs w:val="22"/>
        </w:rPr>
      </w:pPr>
      <w:r w:rsidRPr="00C5122A">
        <w:rPr>
          <w:rFonts w:ascii="Arial" w:hAnsi="Arial"/>
          <w:szCs w:val="22"/>
          <w:highlight w:val="yellow"/>
        </w:rPr>
        <w:t>Définissez les procédures et critères de l’entrepreneur principal/général en matière de préqualification, de sélection, de préparation aux travaux, de surveillance sur le chantier et de rétroaction sur le rendement suivant l’exécution des services par le sous-traitant.</w:t>
      </w:r>
    </w:p>
    <w:p w14:paraId="67F0EC74" w14:textId="77777777" w:rsidR="00C62DA7" w:rsidRPr="00C5122A" w:rsidRDefault="00C62DA7" w:rsidP="009A7554">
      <w:pPr>
        <w:rPr>
          <w:rFonts w:ascii="Arial" w:hAnsi="Arial"/>
          <w:szCs w:val="22"/>
        </w:rPr>
      </w:pPr>
    </w:p>
    <w:p w14:paraId="20ABFF06" w14:textId="77777777" w:rsidR="009A7554" w:rsidRPr="00C5122A" w:rsidRDefault="009A7554" w:rsidP="00362648">
      <w:pPr>
        <w:pStyle w:val="Heading1"/>
        <w:numPr>
          <w:ilvl w:val="0"/>
          <w:numId w:val="38"/>
        </w:numPr>
        <w:rPr>
          <w:sz w:val="28"/>
        </w:rPr>
      </w:pPr>
      <w:bookmarkStart w:id="247" w:name="_Toc279157565"/>
      <w:bookmarkStart w:id="248" w:name="_Toc279158168"/>
      <w:bookmarkStart w:id="249" w:name="_Toc279158680"/>
      <w:bookmarkStart w:id="250" w:name="_Toc325980142"/>
      <w:bookmarkStart w:id="251" w:name="_Toc510598081"/>
      <w:bookmarkStart w:id="252" w:name="_Toc510598712"/>
      <w:bookmarkStart w:id="253" w:name="_Toc510603375"/>
      <w:bookmarkStart w:id="254" w:name="_Toc515470119"/>
      <w:bookmarkStart w:id="255" w:name="_Toc515470195"/>
      <w:bookmarkStart w:id="256" w:name="_Toc515470972"/>
      <w:bookmarkStart w:id="257" w:name="_Toc515471634"/>
      <w:r w:rsidRPr="00C5122A">
        <w:rPr>
          <w:sz w:val="28"/>
        </w:rPr>
        <w:t>Documents et dossiers sur la sécurité</w:t>
      </w:r>
      <w:bookmarkEnd w:id="246"/>
      <w:bookmarkEnd w:id="247"/>
      <w:bookmarkEnd w:id="248"/>
      <w:bookmarkEnd w:id="249"/>
      <w:bookmarkEnd w:id="250"/>
      <w:bookmarkEnd w:id="251"/>
      <w:bookmarkEnd w:id="252"/>
      <w:bookmarkEnd w:id="253"/>
      <w:bookmarkEnd w:id="254"/>
      <w:bookmarkEnd w:id="255"/>
      <w:bookmarkEnd w:id="256"/>
      <w:bookmarkEnd w:id="257"/>
    </w:p>
    <w:p w14:paraId="01635DB4" w14:textId="77777777" w:rsidR="009A7554" w:rsidRPr="00C5122A" w:rsidRDefault="009A7554" w:rsidP="009A7554">
      <w:pPr>
        <w:rPr>
          <w:rFonts w:ascii="Arial" w:hAnsi="Arial"/>
          <w:szCs w:val="22"/>
        </w:rPr>
      </w:pPr>
    </w:p>
    <w:p w14:paraId="5C0E71AB" w14:textId="77777777" w:rsidR="00BF4109" w:rsidRPr="00C5122A" w:rsidRDefault="009A7554" w:rsidP="009A7554">
      <w:pPr>
        <w:pStyle w:val="BodyText2"/>
        <w:spacing w:after="0"/>
        <w:ind w:left="0"/>
        <w:rPr>
          <w:rFonts w:ascii="Arial" w:hAnsi="Arial"/>
          <w:szCs w:val="22"/>
        </w:rPr>
      </w:pPr>
      <w:r w:rsidRPr="00C5122A">
        <w:rPr>
          <w:rFonts w:ascii="Arial" w:hAnsi="Arial"/>
          <w:szCs w:val="22"/>
          <w:highlight w:val="yellow"/>
        </w:rPr>
        <w:t>Nommez la documentation à maintenir, comment elle sera maintenue durant les travaux et comment elle sera rendue accessible au chantier. Par exemple : PSPP/S, Manuels d’orientation, Permis de travail général, permis, AST, formulaires de réunions informelles et procès-verbaux des réunions de sécurité, rapports d’incident/de vérification/d’inspection, fiches signalétiques, etc.)</w:t>
      </w:r>
      <w:r w:rsidRPr="00C5122A">
        <w:rPr>
          <w:rFonts w:ascii="Arial" w:hAnsi="Arial"/>
          <w:szCs w:val="22"/>
        </w:rPr>
        <w:t>.</w:t>
      </w:r>
    </w:p>
    <w:p w14:paraId="312B9E91" w14:textId="77777777" w:rsidR="00BF4109" w:rsidRPr="00C5122A" w:rsidRDefault="00BF4109" w:rsidP="009A7554">
      <w:pPr>
        <w:pStyle w:val="BodyText2"/>
        <w:spacing w:after="0"/>
        <w:ind w:left="0"/>
        <w:rPr>
          <w:rFonts w:ascii="Arial" w:hAnsi="Arial"/>
          <w:szCs w:val="22"/>
        </w:rPr>
      </w:pPr>
    </w:p>
    <w:p w14:paraId="716EDFC3" w14:textId="77777777" w:rsidR="009A7554" w:rsidRPr="00C5122A" w:rsidRDefault="00BF4109" w:rsidP="009A7554">
      <w:pPr>
        <w:pStyle w:val="BodyText2"/>
        <w:spacing w:after="0"/>
        <w:ind w:left="0"/>
        <w:rPr>
          <w:rFonts w:ascii="Arial" w:hAnsi="Arial"/>
          <w:szCs w:val="22"/>
        </w:rPr>
      </w:pPr>
      <w:r w:rsidRPr="00C5122A">
        <w:rPr>
          <w:rFonts w:ascii="Arial" w:hAnsi="Arial"/>
          <w:szCs w:val="22"/>
          <w:highlight w:val="yellow"/>
        </w:rPr>
        <w:t>Proposez des exemplaires de tous les formulaires et des références vers leur emplacement dans les annexes du PSPP/S.</w:t>
      </w:r>
      <w:r w:rsidRPr="00C5122A">
        <w:rPr>
          <w:rFonts w:ascii="Arial" w:hAnsi="Arial"/>
          <w:szCs w:val="22"/>
        </w:rPr>
        <w:t xml:space="preserve"> </w:t>
      </w:r>
    </w:p>
    <w:p w14:paraId="458B39CB" w14:textId="77777777" w:rsidR="009A7554" w:rsidRPr="00C5122A" w:rsidRDefault="009A7554" w:rsidP="009A7554">
      <w:pPr>
        <w:rPr>
          <w:rFonts w:ascii="Arial" w:hAnsi="Arial"/>
          <w:szCs w:val="22"/>
        </w:rPr>
      </w:pPr>
    </w:p>
    <w:p w14:paraId="093507A0" w14:textId="77777777" w:rsidR="009A7554" w:rsidRPr="00C5122A" w:rsidRDefault="009A7554" w:rsidP="00362648">
      <w:pPr>
        <w:pStyle w:val="Heading1"/>
        <w:numPr>
          <w:ilvl w:val="0"/>
          <w:numId w:val="38"/>
        </w:numPr>
        <w:rPr>
          <w:sz w:val="28"/>
        </w:rPr>
      </w:pPr>
      <w:bookmarkStart w:id="258" w:name="_Toc243906334"/>
      <w:bookmarkStart w:id="259" w:name="_Toc279157566"/>
      <w:bookmarkStart w:id="260" w:name="_Toc279158169"/>
      <w:bookmarkStart w:id="261" w:name="_Toc279158681"/>
      <w:bookmarkStart w:id="262" w:name="_Toc325980143"/>
      <w:bookmarkStart w:id="263" w:name="_Toc510598082"/>
      <w:bookmarkStart w:id="264" w:name="_Toc510598713"/>
      <w:bookmarkStart w:id="265" w:name="_Toc510603376"/>
      <w:bookmarkStart w:id="266" w:name="_Toc515470120"/>
      <w:bookmarkStart w:id="267" w:name="_Toc515470196"/>
      <w:bookmarkStart w:id="268" w:name="_Toc515470973"/>
      <w:bookmarkStart w:id="269" w:name="_Toc515471635"/>
      <w:r w:rsidRPr="00C5122A">
        <w:rPr>
          <w:sz w:val="28"/>
        </w:rPr>
        <w:lastRenderedPageBreak/>
        <w:t>Communication et consultation en matière de sécurité</w:t>
      </w:r>
      <w:bookmarkEnd w:id="258"/>
      <w:bookmarkEnd w:id="259"/>
      <w:bookmarkEnd w:id="260"/>
      <w:bookmarkEnd w:id="261"/>
      <w:bookmarkEnd w:id="262"/>
      <w:bookmarkEnd w:id="263"/>
      <w:bookmarkEnd w:id="264"/>
      <w:bookmarkEnd w:id="265"/>
      <w:bookmarkEnd w:id="266"/>
      <w:bookmarkEnd w:id="267"/>
      <w:bookmarkEnd w:id="268"/>
      <w:bookmarkEnd w:id="269"/>
    </w:p>
    <w:p w14:paraId="527247A9" w14:textId="77777777" w:rsidR="0042054D" w:rsidRPr="00C5122A" w:rsidRDefault="0042054D" w:rsidP="009A7554">
      <w:pPr>
        <w:tabs>
          <w:tab w:val="left" w:pos="720"/>
        </w:tabs>
        <w:rPr>
          <w:rFonts w:ascii="Arial" w:hAnsi="Arial"/>
          <w:szCs w:val="22"/>
          <w:highlight w:val="yellow"/>
        </w:rPr>
      </w:pPr>
    </w:p>
    <w:p w14:paraId="053403A0" w14:textId="77777777" w:rsidR="009A7554" w:rsidRPr="00C5122A" w:rsidRDefault="009A7554" w:rsidP="009A7554">
      <w:pPr>
        <w:tabs>
          <w:tab w:val="left" w:pos="720"/>
        </w:tabs>
        <w:rPr>
          <w:rFonts w:ascii="Arial" w:hAnsi="Arial"/>
          <w:szCs w:val="22"/>
          <w:highlight w:val="yellow"/>
        </w:rPr>
      </w:pPr>
      <w:r w:rsidRPr="00C5122A">
        <w:rPr>
          <w:rFonts w:ascii="Arial" w:hAnsi="Arial"/>
          <w:szCs w:val="22"/>
          <w:highlight w:val="yellow"/>
        </w:rPr>
        <w:t xml:space="preserve">Déterminez les réunions de sécurité et les communications à tenir et comment les présenter, le personnel responsable ou participant, la fréquence, etc. </w:t>
      </w:r>
    </w:p>
    <w:p w14:paraId="377BD3D0" w14:textId="77777777" w:rsidR="009A7554" w:rsidRPr="00C5122A" w:rsidRDefault="009A7554" w:rsidP="009A7554">
      <w:pPr>
        <w:tabs>
          <w:tab w:val="left" w:pos="720"/>
        </w:tabs>
        <w:rPr>
          <w:rFonts w:ascii="Arial" w:hAnsi="Arial"/>
          <w:szCs w:val="22"/>
          <w:highlight w:val="yellow"/>
        </w:rPr>
      </w:pPr>
    </w:p>
    <w:p w14:paraId="24799F5E" w14:textId="77777777" w:rsidR="009A7554" w:rsidRPr="00C5122A" w:rsidRDefault="009A7554" w:rsidP="009A7554">
      <w:pPr>
        <w:tabs>
          <w:tab w:val="left" w:pos="720"/>
        </w:tabs>
        <w:rPr>
          <w:rFonts w:ascii="Arial" w:hAnsi="Arial"/>
          <w:szCs w:val="22"/>
        </w:rPr>
      </w:pPr>
      <w:r w:rsidRPr="00C5122A">
        <w:rPr>
          <w:rFonts w:ascii="Arial" w:hAnsi="Arial"/>
          <w:szCs w:val="22"/>
          <w:highlight w:val="yellow"/>
        </w:rPr>
        <w:t>Définissez comment les rapports sur la sécurité seront communiqués à la société</w:t>
      </w:r>
      <w:r w:rsidRPr="00C5122A">
        <w:rPr>
          <w:rFonts w:ascii="Arial" w:hAnsi="Arial"/>
          <w:szCs w:val="22"/>
        </w:rPr>
        <w:t xml:space="preserve"> </w:t>
      </w:r>
      <w:r w:rsidRPr="00C5122A">
        <w:rPr>
          <w:rFonts w:ascii="Arial" w:hAnsi="Arial"/>
          <w:szCs w:val="22"/>
          <w:highlight w:val="yellow"/>
        </w:rPr>
        <w:t>(par qui, à quelle fréquence, etc.)</w:t>
      </w:r>
      <w:r w:rsidRPr="00C5122A">
        <w:rPr>
          <w:rFonts w:ascii="Arial" w:hAnsi="Arial"/>
          <w:szCs w:val="22"/>
        </w:rPr>
        <w:t>.</w:t>
      </w:r>
    </w:p>
    <w:p w14:paraId="68E39397" w14:textId="77777777" w:rsidR="009A7554" w:rsidRPr="00C5122A" w:rsidRDefault="009A7554" w:rsidP="009A7554">
      <w:pPr>
        <w:tabs>
          <w:tab w:val="left" w:pos="720"/>
        </w:tabs>
        <w:rPr>
          <w:rFonts w:ascii="Arial" w:hAnsi="Arial"/>
          <w:szCs w:val="22"/>
        </w:rPr>
      </w:pPr>
    </w:p>
    <w:p w14:paraId="7DA1FBC4" w14:textId="77777777" w:rsidR="009A7554" w:rsidRPr="00C5122A" w:rsidRDefault="009A7554" w:rsidP="00362648">
      <w:pPr>
        <w:pStyle w:val="Heading1"/>
        <w:numPr>
          <w:ilvl w:val="0"/>
          <w:numId w:val="38"/>
        </w:numPr>
        <w:rPr>
          <w:sz w:val="28"/>
        </w:rPr>
      </w:pPr>
      <w:bookmarkStart w:id="270" w:name="_Toc243906335"/>
      <w:bookmarkStart w:id="271" w:name="_Toc279157567"/>
      <w:bookmarkStart w:id="272" w:name="_Toc279158170"/>
      <w:bookmarkStart w:id="273" w:name="_Toc279158682"/>
      <w:bookmarkStart w:id="274" w:name="_Toc325980144"/>
      <w:bookmarkStart w:id="275" w:name="_Toc510598083"/>
      <w:bookmarkStart w:id="276" w:name="_Toc510598714"/>
      <w:bookmarkStart w:id="277" w:name="_Toc510603377"/>
      <w:bookmarkStart w:id="278" w:name="_Toc515470121"/>
      <w:bookmarkStart w:id="279" w:name="_Toc515470197"/>
      <w:bookmarkStart w:id="280" w:name="_Toc515470974"/>
      <w:bookmarkStart w:id="281" w:name="_Toc515471636"/>
      <w:r w:rsidRPr="00C5122A">
        <w:rPr>
          <w:sz w:val="28"/>
        </w:rPr>
        <w:t>Gestion des incidents</w:t>
      </w:r>
      <w:bookmarkEnd w:id="270"/>
      <w:bookmarkEnd w:id="271"/>
      <w:bookmarkEnd w:id="272"/>
      <w:bookmarkEnd w:id="273"/>
      <w:bookmarkEnd w:id="274"/>
      <w:bookmarkEnd w:id="275"/>
      <w:bookmarkEnd w:id="276"/>
      <w:bookmarkEnd w:id="277"/>
      <w:bookmarkEnd w:id="278"/>
      <w:bookmarkEnd w:id="279"/>
      <w:bookmarkEnd w:id="280"/>
      <w:bookmarkEnd w:id="281"/>
    </w:p>
    <w:p w14:paraId="4A448E55" w14:textId="77777777" w:rsidR="0042054D" w:rsidRPr="00C5122A" w:rsidRDefault="0042054D" w:rsidP="009A7554">
      <w:pPr>
        <w:pStyle w:val="BodyText2"/>
        <w:tabs>
          <w:tab w:val="left" w:pos="360"/>
        </w:tabs>
        <w:spacing w:after="0"/>
        <w:ind w:left="0"/>
        <w:jc w:val="left"/>
        <w:rPr>
          <w:rFonts w:ascii="Arial" w:hAnsi="Arial"/>
          <w:szCs w:val="22"/>
          <w:highlight w:val="yellow"/>
        </w:rPr>
      </w:pPr>
    </w:p>
    <w:p w14:paraId="43151DBB" w14:textId="77777777" w:rsidR="009A7554" w:rsidRPr="00C5122A" w:rsidRDefault="009A7554" w:rsidP="009A7554">
      <w:pPr>
        <w:pStyle w:val="BodyText2"/>
        <w:tabs>
          <w:tab w:val="left" w:pos="360"/>
        </w:tabs>
        <w:spacing w:after="0"/>
        <w:ind w:left="0"/>
        <w:jc w:val="left"/>
        <w:rPr>
          <w:rFonts w:ascii="Arial" w:hAnsi="Arial"/>
          <w:szCs w:val="22"/>
          <w:highlight w:val="yellow"/>
        </w:rPr>
      </w:pPr>
      <w:r w:rsidRPr="00C5122A">
        <w:rPr>
          <w:rFonts w:ascii="Arial" w:hAnsi="Arial"/>
          <w:szCs w:val="22"/>
          <w:highlight w:val="yellow"/>
        </w:rPr>
        <w:t>Décrivez comment les incidents et les quasi-incidents seront signalés à l’interne.</w:t>
      </w:r>
    </w:p>
    <w:p w14:paraId="1C227A62" w14:textId="77777777" w:rsidR="009A7554" w:rsidRPr="00C5122A" w:rsidRDefault="009A7554" w:rsidP="009A7554">
      <w:pPr>
        <w:pStyle w:val="BodyText2"/>
        <w:tabs>
          <w:tab w:val="left" w:pos="360"/>
        </w:tabs>
        <w:spacing w:after="0"/>
        <w:ind w:left="0"/>
        <w:jc w:val="left"/>
        <w:rPr>
          <w:rFonts w:ascii="Arial" w:hAnsi="Arial"/>
          <w:szCs w:val="22"/>
          <w:highlight w:val="yellow"/>
        </w:rPr>
      </w:pPr>
    </w:p>
    <w:p w14:paraId="71BDC735" w14:textId="77777777" w:rsidR="009A7554" w:rsidRPr="00C5122A" w:rsidRDefault="009A7554" w:rsidP="009A7554">
      <w:pPr>
        <w:pStyle w:val="BodyText2"/>
        <w:tabs>
          <w:tab w:val="left" w:pos="360"/>
        </w:tabs>
        <w:spacing w:after="0"/>
        <w:ind w:left="0"/>
        <w:jc w:val="left"/>
        <w:rPr>
          <w:rFonts w:ascii="Arial" w:hAnsi="Arial"/>
          <w:szCs w:val="22"/>
          <w:highlight w:val="yellow"/>
        </w:rPr>
      </w:pPr>
      <w:r w:rsidRPr="00C5122A">
        <w:rPr>
          <w:rFonts w:ascii="Arial" w:hAnsi="Arial"/>
          <w:szCs w:val="22"/>
          <w:highlight w:val="yellow"/>
        </w:rPr>
        <w:t xml:space="preserve">Décrivez comment les incidents et les quasi-incidents seront signalés à la société aux fins d’entrée dans la base de données de suivi des incidents et des problèmes (EHSM). </w:t>
      </w:r>
    </w:p>
    <w:p w14:paraId="189032A5" w14:textId="77777777" w:rsidR="009A7554" w:rsidRPr="00C5122A" w:rsidRDefault="009A7554" w:rsidP="009A7554">
      <w:pPr>
        <w:pStyle w:val="BodyText2"/>
        <w:tabs>
          <w:tab w:val="left" w:pos="360"/>
        </w:tabs>
        <w:spacing w:after="0"/>
        <w:ind w:left="0"/>
        <w:jc w:val="left"/>
        <w:rPr>
          <w:rFonts w:ascii="Arial" w:hAnsi="Arial"/>
          <w:szCs w:val="22"/>
          <w:highlight w:val="yellow"/>
        </w:rPr>
      </w:pPr>
    </w:p>
    <w:p w14:paraId="6EF3971D" w14:textId="77777777" w:rsidR="009A7554" w:rsidRPr="00C5122A" w:rsidRDefault="009A7554" w:rsidP="009A7554">
      <w:pPr>
        <w:pStyle w:val="BodyText2"/>
        <w:tabs>
          <w:tab w:val="left" w:pos="360"/>
        </w:tabs>
        <w:spacing w:after="0"/>
        <w:ind w:left="0"/>
        <w:jc w:val="left"/>
        <w:rPr>
          <w:rFonts w:ascii="Arial" w:hAnsi="Arial"/>
          <w:szCs w:val="22"/>
          <w:highlight w:val="yellow"/>
        </w:rPr>
      </w:pPr>
      <w:r w:rsidRPr="00C5122A">
        <w:rPr>
          <w:rFonts w:ascii="Arial" w:hAnsi="Arial"/>
          <w:szCs w:val="22"/>
          <w:highlight w:val="yellow"/>
        </w:rPr>
        <w:t>Décrivez comment les incidents et les quasi-incidents seront traités, y compris l’émission des rapports de non-conformité et les plans de mesures correctives associés.</w:t>
      </w:r>
    </w:p>
    <w:p w14:paraId="11F93610" w14:textId="77777777" w:rsidR="009A7554" w:rsidRPr="00C5122A" w:rsidRDefault="009A7554" w:rsidP="009A7554">
      <w:pPr>
        <w:pStyle w:val="BodyText2"/>
        <w:spacing w:after="0"/>
        <w:ind w:left="0"/>
        <w:jc w:val="left"/>
        <w:rPr>
          <w:rFonts w:ascii="Arial" w:hAnsi="Arial"/>
          <w:szCs w:val="22"/>
          <w:highlight w:val="yellow"/>
        </w:rPr>
      </w:pPr>
    </w:p>
    <w:p w14:paraId="209BC77A" w14:textId="77777777" w:rsidR="009A7554" w:rsidRPr="00C5122A" w:rsidRDefault="009A7554" w:rsidP="009A7554">
      <w:pPr>
        <w:pStyle w:val="BodyText2"/>
        <w:spacing w:after="0"/>
        <w:ind w:left="0"/>
        <w:jc w:val="left"/>
        <w:rPr>
          <w:rFonts w:ascii="Arial" w:hAnsi="Arial"/>
          <w:szCs w:val="22"/>
          <w:highlight w:val="yellow"/>
        </w:rPr>
      </w:pPr>
      <w:r w:rsidRPr="00C5122A">
        <w:rPr>
          <w:rFonts w:ascii="Arial" w:hAnsi="Arial"/>
          <w:szCs w:val="22"/>
          <w:highlight w:val="yellow"/>
        </w:rPr>
        <w:t xml:space="preserve">Tous les incidents majeurs et critiques ainsi que les quasi-incidents et les incidents à potentiel majeur ou critique doivent faire l’objet d’une enquête. Décrivez comment les enquêtes seront menées et les personnes qui y participeront. </w:t>
      </w:r>
    </w:p>
    <w:p w14:paraId="134047A0" w14:textId="77777777" w:rsidR="009A7554" w:rsidRPr="00C5122A" w:rsidRDefault="009A7554" w:rsidP="009A7554">
      <w:pPr>
        <w:pStyle w:val="BodyText2"/>
        <w:spacing w:after="0"/>
        <w:ind w:left="0"/>
        <w:jc w:val="left"/>
        <w:rPr>
          <w:rFonts w:ascii="Arial" w:hAnsi="Arial"/>
          <w:szCs w:val="22"/>
          <w:highlight w:val="yellow"/>
        </w:rPr>
      </w:pPr>
    </w:p>
    <w:p w14:paraId="2408705C" w14:textId="77777777" w:rsidR="009A7554" w:rsidRPr="00C5122A" w:rsidRDefault="009A7554" w:rsidP="009A7554">
      <w:pPr>
        <w:pStyle w:val="BodyText2"/>
        <w:spacing w:after="0"/>
        <w:ind w:left="0"/>
        <w:jc w:val="left"/>
        <w:rPr>
          <w:rFonts w:ascii="Arial" w:hAnsi="Arial"/>
          <w:szCs w:val="22"/>
          <w:highlight w:val="yellow"/>
        </w:rPr>
      </w:pPr>
      <w:r w:rsidRPr="00C5122A">
        <w:rPr>
          <w:rFonts w:ascii="Arial" w:hAnsi="Arial"/>
          <w:szCs w:val="22"/>
          <w:highlight w:val="yellow"/>
        </w:rPr>
        <w:t>Le but de toutes les enquêtes est de déterminer la cause fondamentale et les mesures préventives élaborées et mises en place pour éviter la récurrence. Décrivez le processus de documentation et de mise en place des mesures.</w:t>
      </w:r>
    </w:p>
    <w:p w14:paraId="72CB4BD7" w14:textId="77777777" w:rsidR="009A7554" w:rsidRPr="00C5122A" w:rsidRDefault="009A7554" w:rsidP="009A7554">
      <w:pPr>
        <w:pStyle w:val="BodyText2"/>
        <w:spacing w:after="0"/>
        <w:ind w:left="0"/>
        <w:jc w:val="left"/>
        <w:rPr>
          <w:rFonts w:ascii="Arial" w:hAnsi="Arial"/>
          <w:szCs w:val="22"/>
          <w:highlight w:val="yellow"/>
        </w:rPr>
      </w:pPr>
    </w:p>
    <w:p w14:paraId="7C296FD0" w14:textId="77777777" w:rsidR="009A7554" w:rsidRPr="00C5122A" w:rsidRDefault="009A7554" w:rsidP="009A7554">
      <w:pPr>
        <w:pStyle w:val="BodyText2"/>
        <w:spacing w:after="0"/>
        <w:ind w:left="0"/>
        <w:jc w:val="left"/>
        <w:rPr>
          <w:rFonts w:ascii="Arial" w:hAnsi="Arial"/>
          <w:szCs w:val="22"/>
          <w:highlight w:val="yellow"/>
        </w:rPr>
      </w:pPr>
      <w:r w:rsidRPr="00C5122A">
        <w:rPr>
          <w:rFonts w:ascii="Arial" w:hAnsi="Arial"/>
          <w:szCs w:val="22"/>
          <w:highlight w:val="yellow"/>
        </w:rPr>
        <w:t>Indiquez les obligations et la responsabilité de l’enquête et du rapport. Généralement, le chargé de projet sera responsable de s’assurer que les incidents nécessitant une enquête font l’objet d’une enquête et qu’un rapport est produit ainsi que les constatations et les mesures correctives associées sont partagées avec la société.</w:t>
      </w:r>
    </w:p>
    <w:p w14:paraId="5CB37061" w14:textId="77777777" w:rsidR="009A7554" w:rsidRPr="00C5122A" w:rsidRDefault="009A7554" w:rsidP="009A7554">
      <w:pPr>
        <w:rPr>
          <w:rFonts w:ascii="Arial" w:hAnsi="Arial"/>
          <w:szCs w:val="22"/>
        </w:rPr>
      </w:pPr>
    </w:p>
    <w:p w14:paraId="6AEB0FC7" w14:textId="77777777" w:rsidR="008E4D4C" w:rsidRPr="00C5122A" w:rsidRDefault="008E4D4C" w:rsidP="00362648">
      <w:pPr>
        <w:pStyle w:val="Heading1"/>
        <w:numPr>
          <w:ilvl w:val="0"/>
          <w:numId w:val="38"/>
        </w:numPr>
        <w:rPr>
          <w:sz w:val="28"/>
        </w:rPr>
      </w:pPr>
      <w:bookmarkStart w:id="282" w:name="_Toc279157568"/>
      <w:bookmarkStart w:id="283" w:name="_Toc279158171"/>
      <w:bookmarkStart w:id="284" w:name="_Toc279158683"/>
      <w:bookmarkStart w:id="285" w:name="_Toc325980145"/>
      <w:bookmarkStart w:id="286" w:name="_Toc510598084"/>
      <w:bookmarkStart w:id="287" w:name="_Toc510598715"/>
      <w:bookmarkStart w:id="288" w:name="_Toc510603378"/>
      <w:bookmarkStart w:id="289" w:name="_Toc515470122"/>
      <w:bookmarkStart w:id="290" w:name="_Toc515470198"/>
      <w:bookmarkStart w:id="291" w:name="_Toc515470975"/>
      <w:bookmarkStart w:id="292" w:name="_Toc515471637"/>
      <w:bookmarkStart w:id="293" w:name="_Toc243906336"/>
      <w:r w:rsidRPr="00C5122A">
        <w:rPr>
          <w:sz w:val="28"/>
        </w:rPr>
        <w:t>Inspections et vérifications de sécurité</w:t>
      </w:r>
      <w:bookmarkEnd w:id="282"/>
      <w:bookmarkEnd w:id="283"/>
      <w:bookmarkEnd w:id="284"/>
      <w:bookmarkEnd w:id="285"/>
      <w:bookmarkEnd w:id="286"/>
      <w:bookmarkEnd w:id="287"/>
      <w:bookmarkEnd w:id="288"/>
      <w:bookmarkEnd w:id="289"/>
      <w:bookmarkEnd w:id="290"/>
      <w:bookmarkEnd w:id="291"/>
      <w:bookmarkEnd w:id="292"/>
    </w:p>
    <w:p w14:paraId="56C93DA0" w14:textId="77777777" w:rsidR="008E4D4C" w:rsidRPr="00C5122A" w:rsidRDefault="008E4D4C" w:rsidP="008E4D4C">
      <w:pPr>
        <w:rPr>
          <w:rFonts w:ascii="Arial" w:hAnsi="Arial"/>
          <w:b/>
          <w:szCs w:val="22"/>
        </w:rPr>
      </w:pPr>
    </w:p>
    <w:p w14:paraId="014E188B" w14:textId="77777777" w:rsidR="008E4D4C" w:rsidRPr="00C5122A" w:rsidRDefault="008E4D4C" w:rsidP="008E4D4C">
      <w:pPr>
        <w:rPr>
          <w:rFonts w:ascii="Arial" w:hAnsi="Arial"/>
          <w:szCs w:val="22"/>
        </w:rPr>
      </w:pPr>
      <w:r w:rsidRPr="00C5122A">
        <w:rPr>
          <w:rFonts w:ascii="Arial" w:hAnsi="Arial"/>
          <w:szCs w:val="22"/>
          <w:highlight w:val="yellow"/>
        </w:rPr>
        <w:t>Soulignez les procédures d’inspection et de vérification de sécurité pour les travaux, par exemple, les examens informels de chantier, les inspections hebdomadaires officielles de sécurité, les vérifications trimestrielles, etc</w:t>
      </w:r>
      <w:r w:rsidRPr="00C5122A">
        <w:rPr>
          <w:rFonts w:ascii="Arial" w:hAnsi="Arial"/>
          <w:szCs w:val="22"/>
        </w:rPr>
        <w:t>.</w:t>
      </w:r>
    </w:p>
    <w:p w14:paraId="2C1031D0" w14:textId="77777777" w:rsidR="008E4D4C" w:rsidRPr="00C5122A" w:rsidRDefault="008E4D4C" w:rsidP="008E4D4C">
      <w:pPr>
        <w:rPr>
          <w:rFonts w:ascii="Arial" w:hAnsi="Arial"/>
          <w:b/>
          <w:szCs w:val="22"/>
        </w:rPr>
      </w:pPr>
    </w:p>
    <w:p w14:paraId="0453BD94" w14:textId="77777777" w:rsidR="001C7B98" w:rsidRPr="00C5122A" w:rsidRDefault="001C7B98" w:rsidP="00362648">
      <w:pPr>
        <w:pStyle w:val="Heading1"/>
        <w:numPr>
          <w:ilvl w:val="0"/>
          <w:numId w:val="38"/>
        </w:numPr>
        <w:rPr>
          <w:sz w:val="28"/>
        </w:rPr>
      </w:pPr>
      <w:bookmarkStart w:id="294" w:name="_Toc279157569"/>
      <w:bookmarkStart w:id="295" w:name="_Toc279158172"/>
      <w:bookmarkStart w:id="296" w:name="_Toc279158684"/>
      <w:bookmarkStart w:id="297" w:name="_Toc325980146"/>
      <w:bookmarkStart w:id="298" w:name="_Toc510598085"/>
      <w:bookmarkStart w:id="299" w:name="_Toc510598716"/>
      <w:bookmarkStart w:id="300" w:name="_Toc510603379"/>
      <w:bookmarkStart w:id="301" w:name="_Toc515470123"/>
      <w:bookmarkStart w:id="302" w:name="_Toc515470199"/>
      <w:bookmarkStart w:id="303" w:name="_Toc515470976"/>
      <w:bookmarkStart w:id="304" w:name="_Toc515471638"/>
      <w:r w:rsidRPr="00C5122A">
        <w:rPr>
          <w:sz w:val="28"/>
        </w:rPr>
        <w:t>Interventions d’urgence</w:t>
      </w:r>
      <w:bookmarkEnd w:id="294"/>
      <w:bookmarkEnd w:id="295"/>
      <w:bookmarkEnd w:id="296"/>
      <w:bookmarkEnd w:id="297"/>
      <w:bookmarkEnd w:id="298"/>
      <w:bookmarkEnd w:id="299"/>
      <w:bookmarkEnd w:id="300"/>
      <w:bookmarkEnd w:id="301"/>
      <w:bookmarkEnd w:id="302"/>
      <w:bookmarkEnd w:id="303"/>
      <w:bookmarkEnd w:id="304"/>
    </w:p>
    <w:p w14:paraId="1B9C7A8C" w14:textId="77777777" w:rsidR="001C7B98" w:rsidRPr="00C5122A" w:rsidRDefault="001C7B98" w:rsidP="001C7B98">
      <w:pPr>
        <w:rPr>
          <w:rFonts w:ascii="Arial" w:hAnsi="Arial"/>
          <w:szCs w:val="22"/>
        </w:rPr>
      </w:pPr>
    </w:p>
    <w:p w14:paraId="5D16094A" w14:textId="77777777" w:rsidR="001C7B98" w:rsidRPr="00C5122A" w:rsidRDefault="001C7B98" w:rsidP="001C7B98">
      <w:pPr>
        <w:rPr>
          <w:rFonts w:ascii="Arial" w:hAnsi="Arial"/>
          <w:szCs w:val="22"/>
        </w:rPr>
      </w:pPr>
      <w:r w:rsidRPr="00C5122A">
        <w:rPr>
          <w:rFonts w:ascii="Arial" w:hAnsi="Arial"/>
          <w:szCs w:val="22"/>
          <w:highlight w:val="yellow"/>
        </w:rPr>
        <w:t>Indiquez le plan d’intervention d’urgence – modèle fourni à l’Annexe F.</w:t>
      </w:r>
    </w:p>
    <w:bookmarkEnd w:id="293"/>
    <w:p w14:paraId="316F3576" w14:textId="77777777" w:rsidR="009A7554" w:rsidRPr="00C5122A" w:rsidRDefault="009A7554" w:rsidP="009A7554">
      <w:pPr>
        <w:rPr>
          <w:rFonts w:ascii="Arial" w:hAnsi="Arial"/>
          <w:b/>
          <w:szCs w:val="22"/>
        </w:rPr>
      </w:pPr>
    </w:p>
    <w:p w14:paraId="1262BC4C" w14:textId="77777777" w:rsidR="009A7554" w:rsidRPr="00C5122A" w:rsidRDefault="009A7554" w:rsidP="00362648">
      <w:pPr>
        <w:pStyle w:val="Heading1"/>
        <w:numPr>
          <w:ilvl w:val="0"/>
          <w:numId w:val="38"/>
        </w:numPr>
        <w:rPr>
          <w:sz w:val="28"/>
        </w:rPr>
      </w:pPr>
      <w:bookmarkStart w:id="305" w:name="_Toc243906337"/>
      <w:bookmarkStart w:id="306" w:name="_Toc279157570"/>
      <w:bookmarkStart w:id="307" w:name="_Toc279158173"/>
      <w:bookmarkStart w:id="308" w:name="_Toc279158685"/>
      <w:bookmarkStart w:id="309" w:name="_Toc325980147"/>
      <w:bookmarkStart w:id="310" w:name="_Toc510598086"/>
      <w:bookmarkStart w:id="311" w:name="_Toc510598717"/>
      <w:bookmarkStart w:id="312" w:name="_Toc510603380"/>
      <w:bookmarkStart w:id="313" w:name="_Toc515470124"/>
      <w:bookmarkStart w:id="314" w:name="_Toc515470200"/>
      <w:bookmarkStart w:id="315" w:name="_Toc515470977"/>
      <w:bookmarkStart w:id="316" w:name="_Toc515471639"/>
      <w:r w:rsidRPr="00C5122A">
        <w:rPr>
          <w:sz w:val="28"/>
        </w:rPr>
        <w:lastRenderedPageBreak/>
        <w:t>Non-conformité et mesures disciplinaires</w:t>
      </w:r>
      <w:bookmarkEnd w:id="305"/>
      <w:bookmarkEnd w:id="306"/>
      <w:bookmarkEnd w:id="307"/>
      <w:bookmarkEnd w:id="308"/>
      <w:bookmarkEnd w:id="309"/>
      <w:bookmarkEnd w:id="310"/>
      <w:bookmarkEnd w:id="311"/>
      <w:bookmarkEnd w:id="312"/>
      <w:bookmarkEnd w:id="313"/>
      <w:bookmarkEnd w:id="314"/>
      <w:bookmarkEnd w:id="315"/>
      <w:bookmarkEnd w:id="316"/>
    </w:p>
    <w:p w14:paraId="70DE6D93" w14:textId="77777777" w:rsidR="0042054D" w:rsidRPr="00C5122A" w:rsidRDefault="0042054D" w:rsidP="009A7554">
      <w:pPr>
        <w:pStyle w:val="BodyText2"/>
        <w:spacing w:after="0"/>
        <w:ind w:left="0"/>
        <w:jc w:val="left"/>
        <w:rPr>
          <w:rFonts w:ascii="Arial" w:hAnsi="Arial"/>
          <w:szCs w:val="22"/>
          <w:highlight w:val="yellow"/>
        </w:rPr>
      </w:pPr>
    </w:p>
    <w:p w14:paraId="201E8290" w14:textId="77777777" w:rsidR="009A7554" w:rsidRPr="00C5122A" w:rsidRDefault="009A7554" w:rsidP="009A7554">
      <w:pPr>
        <w:pStyle w:val="BodyText2"/>
        <w:spacing w:after="0"/>
        <w:ind w:left="0"/>
        <w:jc w:val="left"/>
        <w:rPr>
          <w:rFonts w:ascii="Arial" w:hAnsi="Arial"/>
          <w:szCs w:val="22"/>
          <w:highlight w:val="yellow"/>
        </w:rPr>
      </w:pPr>
      <w:r w:rsidRPr="00C5122A">
        <w:rPr>
          <w:rFonts w:ascii="Arial" w:hAnsi="Arial"/>
          <w:szCs w:val="22"/>
          <w:highlight w:val="yellow"/>
        </w:rPr>
        <w:t>Décrivez comment les infractions au PSPP/S, les exigences réglementaires, etc. peuvent entraîner l’émission d’un rapport de non-conformité (RNC) ou de mesures disciplinaires.</w:t>
      </w:r>
    </w:p>
    <w:p w14:paraId="4D837FFD" w14:textId="77777777" w:rsidR="009A7554" w:rsidRPr="00C5122A" w:rsidRDefault="009A7554" w:rsidP="009A7554">
      <w:pPr>
        <w:pStyle w:val="BodyText2"/>
        <w:spacing w:after="0"/>
        <w:ind w:left="0"/>
        <w:jc w:val="left"/>
        <w:rPr>
          <w:rFonts w:ascii="Arial" w:hAnsi="Arial"/>
          <w:szCs w:val="22"/>
          <w:highlight w:val="yellow"/>
        </w:rPr>
      </w:pPr>
    </w:p>
    <w:p w14:paraId="48D1F729" w14:textId="77777777" w:rsidR="009A7554" w:rsidRPr="00C5122A" w:rsidRDefault="009A7554" w:rsidP="009A7554">
      <w:pPr>
        <w:pStyle w:val="BodyText2"/>
        <w:spacing w:after="0"/>
        <w:ind w:left="0"/>
        <w:jc w:val="left"/>
        <w:rPr>
          <w:rFonts w:ascii="Arial" w:hAnsi="Arial"/>
          <w:szCs w:val="22"/>
          <w:highlight w:val="yellow"/>
        </w:rPr>
      </w:pPr>
      <w:r w:rsidRPr="00C5122A">
        <w:rPr>
          <w:rFonts w:ascii="Arial" w:hAnsi="Arial"/>
          <w:szCs w:val="22"/>
          <w:highlight w:val="yellow"/>
        </w:rPr>
        <w:t>Décrivez la politique relative aux mesures disciplinaires et la façon de la documenter.</w:t>
      </w:r>
    </w:p>
    <w:p w14:paraId="3A03A91A" w14:textId="77777777" w:rsidR="00BF4109" w:rsidRPr="00C5122A" w:rsidRDefault="00BF4109" w:rsidP="009A7554">
      <w:pPr>
        <w:pStyle w:val="BodyText2"/>
        <w:spacing w:after="0"/>
        <w:ind w:left="0"/>
        <w:jc w:val="left"/>
        <w:rPr>
          <w:rFonts w:ascii="Arial" w:hAnsi="Arial"/>
          <w:szCs w:val="22"/>
          <w:highlight w:val="yellow"/>
        </w:rPr>
      </w:pPr>
    </w:p>
    <w:p w14:paraId="397B0FAE" w14:textId="77777777" w:rsidR="009A7554" w:rsidRPr="00C5122A" w:rsidRDefault="007F1421" w:rsidP="00151531">
      <w:pPr>
        <w:pStyle w:val="Heading1"/>
        <w:rPr>
          <w:rFonts w:cs="Times New Roman"/>
          <w:b w:val="0"/>
          <w:sz w:val="22"/>
          <w:szCs w:val="22"/>
        </w:rPr>
      </w:pPr>
      <w:r w:rsidRPr="00C5122A">
        <w:br w:type="page"/>
      </w:r>
      <w:bookmarkStart w:id="317" w:name="_Toc243906338"/>
      <w:bookmarkStart w:id="318" w:name="_Toc279157571"/>
      <w:bookmarkStart w:id="319" w:name="_Toc279158174"/>
      <w:bookmarkStart w:id="320" w:name="_Toc279158686"/>
      <w:bookmarkStart w:id="321" w:name="_Toc325980148"/>
      <w:bookmarkStart w:id="322" w:name="_Toc510598087"/>
      <w:bookmarkStart w:id="323" w:name="_Toc510598718"/>
      <w:bookmarkStart w:id="324" w:name="_Toc510603381"/>
      <w:bookmarkStart w:id="325" w:name="_Toc515470125"/>
      <w:bookmarkStart w:id="326" w:name="_Toc515470201"/>
      <w:bookmarkStart w:id="327" w:name="_Toc515470978"/>
      <w:bookmarkStart w:id="328" w:name="_Toc515471640"/>
      <w:r w:rsidRPr="00C5122A">
        <w:rPr>
          <w:sz w:val="28"/>
        </w:rPr>
        <w:lastRenderedPageBreak/>
        <w:t>Annexe A – Coordonnées de l’équipe de sécurité de l’entrepreneur principal/général</w:t>
      </w:r>
      <w:bookmarkEnd w:id="317"/>
      <w:bookmarkEnd w:id="318"/>
      <w:bookmarkEnd w:id="319"/>
      <w:bookmarkEnd w:id="320"/>
      <w:bookmarkEnd w:id="321"/>
      <w:bookmarkEnd w:id="322"/>
      <w:bookmarkEnd w:id="323"/>
      <w:bookmarkEnd w:id="324"/>
      <w:bookmarkEnd w:id="325"/>
      <w:bookmarkEnd w:id="326"/>
      <w:bookmarkEnd w:id="327"/>
      <w:bookmarkEnd w:id="328"/>
    </w:p>
    <w:p w14:paraId="411559C2" w14:textId="77777777" w:rsidR="0042054D" w:rsidRPr="00C5122A" w:rsidRDefault="0042054D" w:rsidP="009A7554">
      <w:pPr>
        <w:rPr>
          <w:rFonts w:ascii="Arial" w:hAnsi="Arial"/>
          <w:szCs w:val="22"/>
          <w:highlight w:val="yellow"/>
        </w:rPr>
      </w:pPr>
    </w:p>
    <w:p w14:paraId="6B212F41" w14:textId="77777777" w:rsidR="009A7554" w:rsidRPr="00C5122A" w:rsidRDefault="009A7554" w:rsidP="009A7554">
      <w:pPr>
        <w:rPr>
          <w:rFonts w:ascii="Arial" w:hAnsi="Arial"/>
          <w:szCs w:val="22"/>
        </w:rPr>
      </w:pPr>
      <w:r w:rsidRPr="00C5122A">
        <w:rPr>
          <w:rFonts w:ascii="Arial" w:hAnsi="Arial"/>
          <w:szCs w:val="22"/>
          <w:highlight w:val="yellow"/>
        </w:rPr>
        <w:t>Ajoutez le personnel de l’équipe de sécurité de l’entrepreneur principal/général, les noms, désignations professionnelles, numéro de téléphone (bureau ou cellulaire) et les postes. Joignez et envoyez par courriel l’information sur la certification professionnelle de l’équipe de gestion de projet.</w:t>
      </w:r>
      <w:r w:rsidRPr="00C5122A">
        <w:rPr>
          <w:rFonts w:ascii="Arial" w:hAnsi="Arial"/>
          <w:szCs w:val="22"/>
        </w:rPr>
        <w:t xml:space="preserve"> </w:t>
      </w:r>
    </w:p>
    <w:p w14:paraId="731ED143" w14:textId="77777777" w:rsidR="0042054D" w:rsidRPr="00C5122A" w:rsidRDefault="0042054D" w:rsidP="0042054D">
      <w:pPr>
        <w:rPr>
          <w:rFonts w:ascii="Arial" w:hAnsi="Arial"/>
          <w:b/>
          <w:szCs w:val="22"/>
        </w:rPr>
      </w:pPr>
      <w:bookmarkStart w:id="329" w:name="_Toc243906339"/>
    </w:p>
    <w:p w14:paraId="004EF2E7" w14:textId="77777777" w:rsidR="009A7554" w:rsidRPr="00C5122A" w:rsidRDefault="009A7554" w:rsidP="00151531">
      <w:pPr>
        <w:pStyle w:val="Heading1"/>
        <w:rPr>
          <w:sz w:val="28"/>
        </w:rPr>
      </w:pPr>
      <w:bookmarkStart w:id="330" w:name="_Toc279157572"/>
      <w:bookmarkStart w:id="331" w:name="_Toc279158175"/>
      <w:bookmarkStart w:id="332" w:name="_Toc279158687"/>
      <w:bookmarkStart w:id="333" w:name="_Toc325980149"/>
      <w:bookmarkStart w:id="334" w:name="_Toc510598088"/>
      <w:bookmarkStart w:id="335" w:name="_Toc510598719"/>
      <w:bookmarkStart w:id="336" w:name="_Toc510603382"/>
      <w:bookmarkStart w:id="337" w:name="_Toc515470126"/>
      <w:bookmarkStart w:id="338" w:name="_Toc515470202"/>
      <w:bookmarkStart w:id="339" w:name="_Toc515470979"/>
      <w:bookmarkStart w:id="340" w:name="_Toc515471641"/>
      <w:r w:rsidRPr="00C5122A">
        <w:rPr>
          <w:sz w:val="28"/>
        </w:rPr>
        <w:t>Annexe B – Politiques, programmes et procédures</w:t>
      </w:r>
      <w:bookmarkEnd w:id="329"/>
      <w:bookmarkEnd w:id="330"/>
      <w:bookmarkEnd w:id="331"/>
      <w:bookmarkEnd w:id="332"/>
      <w:bookmarkEnd w:id="333"/>
      <w:bookmarkEnd w:id="334"/>
      <w:bookmarkEnd w:id="335"/>
      <w:bookmarkEnd w:id="336"/>
      <w:bookmarkEnd w:id="337"/>
      <w:bookmarkEnd w:id="338"/>
      <w:bookmarkEnd w:id="339"/>
      <w:bookmarkEnd w:id="340"/>
    </w:p>
    <w:p w14:paraId="6FC92942" w14:textId="77777777" w:rsidR="009A7554" w:rsidRPr="00C5122A" w:rsidRDefault="009A7554" w:rsidP="009A7554">
      <w:pPr>
        <w:rPr>
          <w:rFonts w:ascii="Arial" w:hAnsi="Arial"/>
          <w:szCs w:val="22"/>
        </w:rPr>
      </w:pPr>
    </w:p>
    <w:p w14:paraId="1340C2AA" w14:textId="77777777" w:rsidR="00CF3F2C" w:rsidRPr="00C5122A" w:rsidRDefault="00CF3F2C" w:rsidP="00CF3F2C">
      <w:pPr>
        <w:rPr>
          <w:rFonts w:ascii="Arial" w:hAnsi="Arial"/>
          <w:szCs w:val="22"/>
          <w:highlight w:val="yellow"/>
        </w:rPr>
      </w:pPr>
      <w:r w:rsidRPr="00C5122A">
        <w:rPr>
          <w:rFonts w:ascii="Arial" w:hAnsi="Arial"/>
          <w:szCs w:val="22"/>
          <w:highlight w:val="yellow"/>
        </w:rPr>
        <w:t>Joignez des copies et indiquez où se trouvent les politiques, programmes et procédures.</w:t>
      </w:r>
    </w:p>
    <w:p w14:paraId="3678B505" w14:textId="77777777" w:rsidR="0042054D" w:rsidRPr="00C5122A" w:rsidRDefault="0042054D" w:rsidP="0042054D">
      <w:pPr>
        <w:rPr>
          <w:rFonts w:ascii="Arial" w:hAnsi="Arial"/>
          <w:b/>
          <w:szCs w:val="22"/>
        </w:rPr>
      </w:pPr>
      <w:bookmarkStart w:id="341" w:name="_Toc243906340"/>
    </w:p>
    <w:p w14:paraId="4FC562AC" w14:textId="77777777" w:rsidR="009A7554" w:rsidRPr="00C5122A" w:rsidRDefault="009A7554" w:rsidP="00151531">
      <w:pPr>
        <w:pStyle w:val="Heading1"/>
        <w:rPr>
          <w:sz w:val="28"/>
        </w:rPr>
      </w:pPr>
      <w:bookmarkStart w:id="342" w:name="_Toc279157573"/>
      <w:bookmarkStart w:id="343" w:name="_Toc279158176"/>
      <w:bookmarkStart w:id="344" w:name="_Toc279158688"/>
      <w:bookmarkStart w:id="345" w:name="_Toc325980150"/>
      <w:bookmarkStart w:id="346" w:name="_Toc510598089"/>
      <w:bookmarkStart w:id="347" w:name="_Toc510598720"/>
      <w:bookmarkStart w:id="348" w:name="_Toc510603383"/>
      <w:bookmarkStart w:id="349" w:name="_Toc515470127"/>
      <w:bookmarkStart w:id="350" w:name="_Toc515470203"/>
      <w:bookmarkStart w:id="351" w:name="_Toc515470980"/>
      <w:bookmarkStart w:id="352" w:name="_Toc515471642"/>
      <w:r w:rsidRPr="00C5122A">
        <w:rPr>
          <w:sz w:val="28"/>
        </w:rPr>
        <w:t>Annexe C – Formulaires</w:t>
      </w:r>
      <w:bookmarkEnd w:id="341"/>
      <w:bookmarkEnd w:id="342"/>
      <w:bookmarkEnd w:id="343"/>
      <w:bookmarkEnd w:id="344"/>
      <w:bookmarkEnd w:id="345"/>
      <w:bookmarkEnd w:id="346"/>
      <w:bookmarkEnd w:id="347"/>
      <w:bookmarkEnd w:id="348"/>
      <w:bookmarkEnd w:id="349"/>
      <w:bookmarkEnd w:id="350"/>
      <w:bookmarkEnd w:id="351"/>
      <w:bookmarkEnd w:id="352"/>
    </w:p>
    <w:p w14:paraId="626742DD" w14:textId="77777777" w:rsidR="0042054D" w:rsidRPr="00C5122A" w:rsidRDefault="0042054D" w:rsidP="009A7554">
      <w:pPr>
        <w:rPr>
          <w:rFonts w:ascii="Arial" w:hAnsi="Arial"/>
          <w:szCs w:val="22"/>
          <w:highlight w:val="yellow"/>
        </w:rPr>
      </w:pPr>
    </w:p>
    <w:p w14:paraId="2E7D0515" w14:textId="77777777" w:rsidR="009A7554" w:rsidRPr="00C5122A" w:rsidRDefault="009A7554" w:rsidP="009A7554">
      <w:pPr>
        <w:rPr>
          <w:rFonts w:ascii="Arial" w:hAnsi="Arial"/>
          <w:szCs w:val="22"/>
          <w:highlight w:val="yellow"/>
        </w:rPr>
      </w:pPr>
      <w:r w:rsidRPr="00C5122A">
        <w:rPr>
          <w:rFonts w:ascii="Arial" w:hAnsi="Arial"/>
          <w:szCs w:val="22"/>
          <w:highlight w:val="yellow"/>
        </w:rPr>
        <w:t>EXEMPLES UNIQUEMENT Les formulaires peuvent inclure, mais sans s’y limiter :</w:t>
      </w:r>
    </w:p>
    <w:p w14:paraId="0D38C695"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Liste de vérification de l’équipement/des machines</w:t>
      </w:r>
    </w:p>
    <w:p w14:paraId="5626EE56"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à soumettre à la société (rapport de rendement en matière de sécurité, par exemple)</w:t>
      </w:r>
    </w:p>
    <w:p w14:paraId="2E923987"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d’évaluation des travailleurs inexpérimentés</w:t>
      </w:r>
    </w:p>
    <w:p w14:paraId="3AB5B32E"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d’évaluation des dangers/AST</w:t>
      </w:r>
    </w:p>
    <w:p w14:paraId="67A7BBF5"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d’incident</w:t>
      </w:r>
    </w:p>
    <w:p w14:paraId="28E29473"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d’inspection</w:t>
      </w:r>
    </w:p>
    <w:p w14:paraId="1765CF94"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Formulaire/liste de vérification d’enquête</w:t>
      </w:r>
    </w:p>
    <w:p w14:paraId="37D92567"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de quasi-incidents</w:t>
      </w:r>
    </w:p>
    <w:p w14:paraId="207CA295"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Liste de vérification d’orientation</w:t>
      </w:r>
    </w:p>
    <w:p w14:paraId="6875F083"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Autres listes de vérification</w:t>
      </w:r>
    </w:p>
    <w:p w14:paraId="0F98CF3F" w14:textId="77777777" w:rsidR="009A7554" w:rsidRPr="00C5122A" w:rsidRDefault="009A7554" w:rsidP="00362648">
      <w:pPr>
        <w:numPr>
          <w:ilvl w:val="0"/>
          <w:numId w:val="36"/>
        </w:numPr>
        <w:rPr>
          <w:rFonts w:ascii="Arial" w:hAnsi="Arial"/>
          <w:szCs w:val="22"/>
          <w:highlight w:val="yellow"/>
        </w:rPr>
      </w:pPr>
      <w:r w:rsidRPr="00C5122A">
        <w:rPr>
          <w:rFonts w:ascii="Arial" w:hAnsi="Arial"/>
          <w:szCs w:val="22"/>
          <w:highlight w:val="yellow"/>
        </w:rPr>
        <w:t>Formulaires de réunions informelles</w:t>
      </w:r>
    </w:p>
    <w:p w14:paraId="74536ED0" w14:textId="77777777" w:rsidR="009A7554" w:rsidRPr="00C5122A" w:rsidRDefault="009A7554" w:rsidP="00A143C0">
      <w:pPr>
        <w:numPr>
          <w:ilvl w:val="0"/>
          <w:numId w:val="36"/>
        </w:numPr>
        <w:rPr>
          <w:rFonts w:ascii="Arial" w:hAnsi="Arial"/>
          <w:szCs w:val="22"/>
          <w:highlight w:val="yellow"/>
        </w:rPr>
      </w:pPr>
      <w:r w:rsidRPr="00C5122A">
        <w:rPr>
          <w:rFonts w:ascii="Arial" w:hAnsi="Arial"/>
          <w:szCs w:val="22"/>
          <w:highlight w:val="yellow"/>
        </w:rPr>
        <w:t>Formulaires de permis de travail sécuritaire, etc.</w:t>
      </w:r>
    </w:p>
    <w:p w14:paraId="3FCF13FA" w14:textId="77777777" w:rsidR="0042054D" w:rsidRPr="00C5122A" w:rsidRDefault="0042054D" w:rsidP="0042054D">
      <w:pPr>
        <w:rPr>
          <w:rFonts w:ascii="Arial" w:hAnsi="Arial"/>
          <w:b/>
          <w:szCs w:val="22"/>
        </w:rPr>
      </w:pPr>
      <w:bookmarkStart w:id="353" w:name="_Toc243906341"/>
    </w:p>
    <w:p w14:paraId="063E45C0" w14:textId="77777777" w:rsidR="009A7554" w:rsidRPr="00C5122A" w:rsidRDefault="009A7554" w:rsidP="00151531">
      <w:pPr>
        <w:pStyle w:val="Heading1"/>
        <w:rPr>
          <w:sz w:val="28"/>
        </w:rPr>
      </w:pPr>
      <w:bookmarkStart w:id="354" w:name="_Toc279157574"/>
      <w:bookmarkStart w:id="355" w:name="_Toc279158177"/>
      <w:bookmarkStart w:id="356" w:name="_Toc279158689"/>
      <w:bookmarkStart w:id="357" w:name="_Toc325980151"/>
      <w:bookmarkStart w:id="358" w:name="_Toc510598090"/>
      <w:bookmarkStart w:id="359" w:name="_Toc510598721"/>
      <w:bookmarkStart w:id="360" w:name="_Toc510603384"/>
      <w:bookmarkStart w:id="361" w:name="_Toc515470128"/>
      <w:bookmarkStart w:id="362" w:name="_Toc515470204"/>
      <w:bookmarkStart w:id="363" w:name="_Toc515470981"/>
      <w:bookmarkStart w:id="364" w:name="_Toc515471643"/>
      <w:r w:rsidRPr="00C5122A">
        <w:rPr>
          <w:sz w:val="28"/>
        </w:rPr>
        <w:t>Annexe D – Protocoles de vérification</w:t>
      </w:r>
      <w:bookmarkEnd w:id="353"/>
      <w:bookmarkEnd w:id="354"/>
      <w:bookmarkEnd w:id="355"/>
      <w:bookmarkEnd w:id="356"/>
      <w:bookmarkEnd w:id="357"/>
      <w:bookmarkEnd w:id="358"/>
      <w:bookmarkEnd w:id="359"/>
      <w:bookmarkEnd w:id="360"/>
      <w:bookmarkEnd w:id="361"/>
      <w:bookmarkEnd w:id="362"/>
      <w:bookmarkEnd w:id="363"/>
      <w:bookmarkEnd w:id="364"/>
    </w:p>
    <w:p w14:paraId="1E0687C1" w14:textId="77777777" w:rsidR="0042054D" w:rsidRPr="00C5122A" w:rsidRDefault="0042054D" w:rsidP="0042054D">
      <w:pPr>
        <w:rPr>
          <w:rFonts w:ascii="Arial" w:hAnsi="Arial"/>
          <w:b/>
          <w:szCs w:val="22"/>
        </w:rPr>
      </w:pPr>
    </w:p>
    <w:p w14:paraId="7B92C902" w14:textId="77777777" w:rsidR="009A7554" w:rsidRPr="00C5122A" w:rsidRDefault="009A7554" w:rsidP="0042054D">
      <w:pPr>
        <w:rPr>
          <w:rFonts w:ascii="Arial" w:hAnsi="Arial"/>
          <w:szCs w:val="22"/>
        </w:rPr>
      </w:pPr>
      <w:r w:rsidRPr="00C5122A">
        <w:rPr>
          <w:rFonts w:ascii="Arial" w:hAnsi="Arial"/>
          <w:szCs w:val="22"/>
          <w:highlight w:val="yellow"/>
        </w:rPr>
        <w:t>Joignez les protocoles de vérification qui seront utilisés pour effectuer les vérifications (processus, note/évaluation, rapport, etc.)</w:t>
      </w:r>
    </w:p>
    <w:p w14:paraId="49364005" w14:textId="77777777" w:rsidR="0042054D" w:rsidRPr="00C5122A" w:rsidRDefault="0042054D" w:rsidP="0042054D">
      <w:pPr>
        <w:rPr>
          <w:rFonts w:ascii="Arial" w:hAnsi="Arial"/>
          <w:b/>
          <w:szCs w:val="22"/>
        </w:rPr>
      </w:pPr>
      <w:bookmarkStart w:id="365" w:name="_Toc243906342"/>
    </w:p>
    <w:p w14:paraId="4142E80B" w14:textId="77777777" w:rsidR="00F13594" w:rsidRPr="00C5122A" w:rsidRDefault="00F13594" w:rsidP="002F718A">
      <w:pPr>
        <w:pStyle w:val="Heading1"/>
        <w:rPr>
          <w:sz w:val="28"/>
        </w:rPr>
      </w:pPr>
      <w:bookmarkStart w:id="366" w:name="_Toc325980152"/>
      <w:bookmarkStart w:id="367" w:name="_Toc510598091"/>
      <w:bookmarkStart w:id="368" w:name="_Toc510598722"/>
      <w:bookmarkStart w:id="369" w:name="_Toc510603385"/>
      <w:bookmarkStart w:id="370" w:name="_Toc515470129"/>
      <w:bookmarkStart w:id="371" w:name="_Toc515470205"/>
      <w:bookmarkStart w:id="372" w:name="_Toc515470982"/>
      <w:bookmarkStart w:id="373" w:name="_Toc515471644"/>
      <w:r w:rsidRPr="00C5122A">
        <w:rPr>
          <w:sz w:val="28"/>
        </w:rPr>
        <w:t>Annexe E – Rapport de rendement en matière de sécurité (mensuel et annuel)</w:t>
      </w:r>
      <w:bookmarkEnd w:id="366"/>
      <w:bookmarkEnd w:id="367"/>
      <w:bookmarkEnd w:id="368"/>
      <w:bookmarkEnd w:id="369"/>
      <w:bookmarkEnd w:id="370"/>
      <w:bookmarkEnd w:id="371"/>
      <w:bookmarkEnd w:id="372"/>
      <w:bookmarkEnd w:id="373"/>
    </w:p>
    <w:p w14:paraId="3ECCBADF" w14:textId="77777777" w:rsidR="00F13594" w:rsidRPr="00C5122A" w:rsidRDefault="00F13594" w:rsidP="00F13594">
      <w:pPr>
        <w:rPr>
          <w:rFonts w:ascii="Arial" w:hAnsi="Arial"/>
          <w:szCs w:val="22"/>
        </w:rPr>
      </w:pPr>
      <w:r w:rsidRPr="00C5122A">
        <w:rPr>
          <w:rFonts w:ascii="Arial" w:hAnsi="Arial"/>
          <w:szCs w:val="22"/>
        </w:rPr>
        <w:t>(Objet : PGS Section 9.0 à soumettre mensuellement et à la fin de l’année par l’entrepreneur principal/général)</w:t>
      </w:r>
    </w:p>
    <w:p w14:paraId="4F29E4C9" w14:textId="77777777" w:rsidR="00F13594" w:rsidRPr="00C5122A" w:rsidRDefault="00F12C96" w:rsidP="00362648">
      <w:pPr>
        <w:numPr>
          <w:ilvl w:val="0"/>
          <w:numId w:val="41"/>
        </w:numPr>
        <w:spacing w:after="45" w:line="210" w:lineRule="atLeast"/>
        <w:ind w:left="270"/>
        <w:rPr>
          <w:rFonts w:ascii="Arial" w:hAnsi="Arial"/>
          <w:b/>
          <w:color w:val="000000"/>
          <w:szCs w:val="22"/>
        </w:rPr>
      </w:pPr>
      <w:hyperlink r:id="rId21" w:tgtFrame="_blank" w:history="1">
        <w:r w:rsidR="000A6DD8" w:rsidRPr="00C5122A">
          <w:rPr>
            <w:rStyle w:val="Hyperlink"/>
            <w:rFonts w:ascii="Arial" w:hAnsi="Arial"/>
            <w:b/>
            <w:szCs w:val="22"/>
          </w:rPr>
          <w:t>Rapport mensuel de santé et sécurité de l’entrepreneur</w:t>
        </w:r>
      </w:hyperlink>
      <w:r w:rsidR="000A6DD8" w:rsidRPr="00C5122A">
        <w:rPr>
          <w:rFonts w:ascii="Arial" w:hAnsi="Arial"/>
          <w:b/>
          <w:color w:val="000000"/>
          <w:szCs w:val="22"/>
        </w:rPr>
        <w:t xml:space="preserve"> </w:t>
      </w:r>
    </w:p>
    <w:p w14:paraId="153AE2D1" w14:textId="77777777" w:rsidR="00F13594" w:rsidRPr="00C5122A" w:rsidRDefault="00F13594" w:rsidP="00F13594">
      <w:pPr>
        <w:rPr>
          <w:rFonts w:ascii="Arial" w:hAnsi="Arial"/>
          <w:b/>
          <w:szCs w:val="22"/>
        </w:rPr>
      </w:pPr>
      <w:r w:rsidRPr="00C5122A">
        <w:rPr>
          <w:rFonts w:ascii="Arial" w:hAnsi="Arial"/>
          <w:b/>
          <w:szCs w:val="22"/>
        </w:rPr>
        <w:lastRenderedPageBreak/>
        <w:t xml:space="preserve">Veuillez inclure les heures et le kilométrage du sous-traitant dans le rapport. </w:t>
      </w:r>
    </w:p>
    <w:p w14:paraId="0F1C1FB4" w14:textId="77777777" w:rsidR="00F13594" w:rsidRPr="00C5122A" w:rsidRDefault="00F13594" w:rsidP="00F13594">
      <w:pPr>
        <w:rPr>
          <w:rFonts w:ascii="Arial" w:hAnsi="Arial"/>
          <w:b/>
          <w:szCs w:val="22"/>
        </w:rPr>
      </w:pPr>
      <w:r w:rsidRPr="00C5122A">
        <w:rPr>
          <w:rFonts w:ascii="Arial" w:hAnsi="Arial"/>
          <w:b/>
          <w:szCs w:val="22"/>
        </w:rPr>
        <w:t xml:space="preserve">Ce formulaire doit être soumis par courriel à : </w:t>
      </w:r>
      <w:hyperlink r:id="rId22" w:history="1">
        <w:r w:rsidRPr="00C5122A">
          <w:rPr>
            <w:rStyle w:val="Hyperlink"/>
            <w:rFonts w:ascii="Arial" w:hAnsi="Arial"/>
            <w:b/>
            <w:szCs w:val="22"/>
          </w:rPr>
          <w:t>II_tracking@transcanada.com</w:t>
        </w:r>
      </w:hyperlink>
      <w:r w:rsidRPr="00C5122A">
        <w:rPr>
          <w:rFonts w:ascii="Arial" w:hAnsi="Arial"/>
          <w:b/>
          <w:szCs w:val="22"/>
        </w:rPr>
        <w:t xml:space="preserve"> avant le 7e jour civil de chaque mois. </w:t>
      </w:r>
    </w:p>
    <w:p w14:paraId="44F90393" w14:textId="77777777" w:rsidR="00F13594" w:rsidRPr="00C5122A" w:rsidRDefault="00F13594" w:rsidP="00F13594">
      <w:pPr>
        <w:rPr>
          <w:rFonts w:ascii="Arial" w:hAnsi="Arial"/>
          <w:b/>
          <w:sz w:val="20"/>
          <w:szCs w:val="16"/>
        </w:rPr>
      </w:pPr>
    </w:p>
    <w:p w14:paraId="200AE74F" w14:textId="77777777" w:rsidR="00F13594" w:rsidRPr="00C5122A" w:rsidRDefault="00F13594" w:rsidP="00F13594">
      <w:pPr>
        <w:rPr>
          <w:rFonts w:ascii="Arial" w:hAnsi="Arial"/>
          <w:b/>
          <w:szCs w:val="22"/>
        </w:rPr>
      </w:pPr>
      <w:r w:rsidRPr="00C5122A">
        <w:rPr>
          <w:rFonts w:ascii="Arial" w:hAnsi="Arial"/>
          <w:b/>
          <w:szCs w:val="22"/>
        </w:rPr>
        <w:t xml:space="preserve">c. c. : chargé de projet ou directeur des travaux/maître d’ouvrage au besoin. </w:t>
      </w:r>
    </w:p>
    <w:p w14:paraId="5D58916C" w14:textId="77777777" w:rsidR="00F13594" w:rsidRPr="00C5122A" w:rsidRDefault="00F13594" w:rsidP="0042054D">
      <w:pPr>
        <w:rPr>
          <w:rFonts w:ascii="Arial" w:hAnsi="Arial"/>
          <w:b/>
          <w:szCs w:val="22"/>
        </w:rPr>
      </w:pPr>
    </w:p>
    <w:p w14:paraId="29CFC044" w14:textId="77777777" w:rsidR="0042054D" w:rsidRPr="00C5122A" w:rsidRDefault="009A7554" w:rsidP="00151531">
      <w:pPr>
        <w:pStyle w:val="Heading1"/>
        <w:rPr>
          <w:sz w:val="28"/>
        </w:rPr>
      </w:pPr>
      <w:bookmarkStart w:id="374" w:name="_Toc279157575"/>
      <w:bookmarkStart w:id="375" w:name="_Toc279158178"/>
      <w:bookmarkStart w:id="376" w:name="_Toc279158690"/>
      <w:bookmarkStart w:id="377" w:name="_Toc325980153"/>
      <w:bookmarkStart w:id="378" w:name="_Toc510598092"/>
      <w:bookmarkStart w:id="379" w:name="_Toc510598723"/>
      <w:bookmarkStart w:id="380" w:name="_Toc510603386"/>
      <w:bookmarkStart w:id="381" w:name="_Toc515470130"/>
      <w:bookmarkStart w:id="382" w:name="_Toc515470206"/>
      <w:bookmarkStart w:id="383" w:name="_Toc515470983"/>
      <w:bookmarkStart w:id="384" w:name="_Toc515471645"/>
      <w:r w:rsidRPr="00C5122A">
        <w:rPr>
          <w:sz w:val="28"/>
        </w:rPr>
        <w:t>Annexe F – Plan d’intervention d’urgence</w:t>
      </w:r>
      <w:bookmarkEnd w:id="374"/>
      <w:bookmarkEnd w:id="375"/>
      <w:bookmarkEnd w:id="376"/>
      <w:bookmarkEnd w:id="377"/>
      <w:bookmarkEnd w:id="378"/>
      <w:bookmarkEnd w:id="379"/>
      <w:bookmarkEnd w:id="380"/>
      <w:bookmarkEnd w:id="381"/>
      <w:bookmarkEnd w:id="382"/>
      <w:bookmarkEnd w:id="383"/>
      <w:bookmarkEnd w:id="384"/>
      <w:r w:rsidRPr="00C5122A">
        <w:rPr>
          <w:sz w:val="28"/>
        </w:rPr>
        <w:t xml:space="preserve"> </w:t>
      </w:r>
    </w:p>
    <w:p w14:paraId="220FB6FD" w14:textId="77777777" w:rsidR="006838C6" w:rsidRPr="00C5122A" w:rsidRDefault="006838C6" w:rsidP="0042054D">
      <w:pPr>
        <w:jc w:val="center"/>
        <w:rPr>
          <w:rFonts w:ascii="Arial" w:hAnsi="Arial"/>
          <w:b/>
          <w:szCs w:val="22"/>
        </w:rPr>
      </w:pPr>
    </w:p>
    <w:p w14:paraId="4FEBC9EC" w14:textId="77777777" w:rsidR="0042054D" w:rsidRPr="00C5122A" w:rsidRDefault="0042054D" w:rsidP="0042054D">
      <w:pPr>
        <w:jc w:val="both"/>
        <w:rPr>
          <w:rFonts w:ascii="Arial" w:hAnsi="Arial"/>
          <w:szCs w:val="22"/>
        </w:rPr>
      </w:pPr>
      <w:r w:rsidRPr="00C5122A">
        <w:rPr>
          <w:rFonts w:ascii="Arial" w:hAnsi="Arial"/>
          <w:szCs w:val="22"/>
        </w:rPr>
        <w:t xml:space="preserve">Le Plan d’intervention d’urgence (PIU) propose les processus et procédures d’intervention en cas d’urgence de l’entrepreneur principal/général. L’objectif du PIU est de s’assurer que les processus et procédures d’intervention d’urgence propres aux travaux soient abordés. </w:t>
      </w:r>
    </w:p>
    <w:p w14:paraId="23AE3D8D" w14:textId="77777777" w:rsidR="0042054D" w:rsidRPr="00C5122A" w:rsidRDefault="0042054D" w:rsidP="0042054D">
      <w:pPr>
        <w:jc w:val="both"/>
        <w:rPr>
          <w:rFonts w:ascii="Arial" w:hAnsi="Arial"/>
          <w:szCs w:val="22"/>
        </w:rPr>
      </w:pPr>
    </w:p>
    <w:p w14:paraId="6E7C0364" w14:textId="77777777" w:rsidR="0042054D" w:rsidRPr="00C5122A" w:rsidRDefault="0042054D" w:rsidP="0042054D">
      <w:pPr>
        <w:jc w:val="both"/>
        <w:rPr>
          <w:rFonts w:ascii="Arial" w:hAnsi="Arial"/>
          <w:szCs w:val="22"/>
        </w:rPr>
      </w:pPr>
      <w:r w:rsidRPr="00C5122A">
        <w:rPr>
          <w:rFonts w:ascii="Arial" w:hAnsi="Arial"/>
          <w:szCs w:val="22"/>
        </w:rPr>
        <w:t>Une ébauche du PIU doit être remise à la société aux fins d’examen et d’approbation avant la réunion préparatoire tenue au début des travaux. La version finale du PIU sera remise à la société avant le début des travaux et sera incluse dans le cadre des documents de contrat des travaux. L’examen du PIU par la société n’est pas le résultat de toute responsabilité ou obligation en matière de SST des travaux encourus par la société.</w:t>
      </w:r>
    </w:p>
    <w:p w14:paraId="269B03DF" w14:textId="77777777" w:rsidR="0042054D" w:rsidRPr="00C5122A" w:rsidRDefault="0042054D" w:rsidP="0042054D">
      <w:pPr>
        <w:jc w:val="both"/>
        <w:rPr>
          <w:rFonts w:ascii="Arial" w:hAnsi="Arial"/>
          <w:szCs w:val="22"/>
        </w:rPr>
      </w:pPr>
    </w:p>
    <w:p w14:paraId="23F05542" w14:textId="77777777" w:rsidR="0042054D" w:rsidRPr="00C5122A" w:rsidRDefault="0042054D" w:rsidP="0042054D">
      <w:pPr>
        <w:jc w:val="both"/>
        <w:rPr>
          <w:rFonts w:ascii="Arial" w:hAnsi="Arial"/>
          <w:szCs w:val="22"/>
        </w:rPr>
      </w:pPr>
      <w:r w:rsidRPr="00C5122A">
        <w:rPr>
          <w:rFonts w:ascii="Arial" w:hAnsi="Arial"/>
          <w:szCs w:val="22"/>
        </w:rPr>
        <w:t xml:space="preserve">L’entrepreneur principal/général doit préparer une matrice de distribution pour le PIU et fera circuler cette matrice à tous les récipiendaires du PIU. Une copie du PIU doit être conservée sur tous les chantiers utilisés par l’entrepreneur principal/général lié aux travaux. </w:t>
      </w:r>
    </w:p>
    <w:p w14:paraId="5603973F" w14:textId="77777777" w:rsidR="0042054D" w:rsidRPr="00C5122A" w:rsidRDefault="0042054D" w:rsidP="0042054D">
      <w:pPr>
        <w:jc w:val="both"/>
        <w:rPr>
          <w:rFonts w:ascii="Arial" w:hAnsi="Arial"/>
          <w:szCs w:val="22"/>
        </w:rPr>
      </w:pPr>
    </w:p>
    <w:p w14:paraId="62CE36A8" w14:textId="77777777" w:rsidR="0042054D" w:rsidRPr="00C5122A" w:rsidRDefault="0042054D" w:rsidP="0042054D">
      <w:pPr>
        <w:jc w:val="both"/>
        <w:rPr>
          <w:rFonts w:ascii="Arial" w:hAnsi="Arial"/>
          <w:szCs w:val="22"/>
        </w:rPr>
      </w:pPr>
      <w:r w:rsidRPr="00C5122A">
        <w:rPr>
          <w:rFonts w:ascii="Arial" w:hAnsi="Arial"/>
          <w:szCs w:val="22"/>
        </w:rPr>
        <w:t xml:space="preserve">Tous les formulaires et toutes les procédures nommés dans le PIU doivent être joints au PIU. </w:t>
      </w:r>
    </w:p>
    <w:p w14:paraId="1C13C504" w14:textId="77777777" w:rsidR="0042054D" w:rsidRPr="00C5122A" w:rsidRDefault="0042054D" w:rsidP="0042054D">
      <w:pPr>
        <w:jc w:val="both"/>
        <w:rPr>
          <w:rFonts w:ascii="Arial" w:hAnsi="Arial"/>
          <w:szCs w:val="22"/>
        </w:rPr>
      </w:pPr>
    </w:p>
    <w:p w14:paraId="3D79F934" w14:textId="77777777" w:rsidR="0042054D" w:rsidRPr="00C5122A" w:rsidRDefault="0042054D" w:rsidP="0042054D">
      <w:pPr>
        <w:jc w:val="both"/>
        <w:rPr>
          <w:rFonts w:ascii="Arial" w:hAnsi="Arial"/>
          <w:b/>
          <w:szCs w:val="22"/>
        </w:rPr>
      </w:pPr>
      <w:r w:rsidRPr="00C5122A">
        <w:rPr>
          <w:rFonts w:ascii="Arial" w:hAnsi="Arial"/>
          <w:b/>
          <w:szCs w:val="22"/>
        </w:rPr>
        <w:t>Modèle de Plan d’intervention d’urgence – Voir ci-joint</w:t>
      </w:r>
    </w:p>
    <w:p w14:paraId="0B5A1610" w14:textId="77777777" w:rsidR="0042054D" w:rsidRPr="00C5122A" w:rsidRDefault="0042054D" w:rsidP="0042054D">
      <w:pPr>
        <w:jc w:val="both"/>
        <w:rPr>
          <w:rFonts w:ascii="Arial" w:hAnsi="Arial"/>
          <w:b/>
          <w:szCs w:val="22"/>
        </w:rPr>
      </w:pPr>
      <w:r w:rsidRPr="00C5122A">
        <w:rPr>
          <w:rFonts w:ascii="Arial" w:hAnsi="Arial"/>
          <w:b/>
          <w:szCs w:val="22"/>
          <w:highlight w:val="yellow"/>
        </w:rPr>
        <w:t>REMARQUES :</w:t>
      </w:r>
      <w:r w:rsidRPr="00C5122A">
        <w:rPr>
          <w:rFonts w:ascii="Arial" w:hAnsi="Arial"/>
          <w:szCs w:val="22"/>
          <w:highlight w:val="yellow"/>
        </w:rPr>
        <w:t xml:space="preserve"> Ceci est un modèle UNIQUEMENT; l’entrepreneur principal/général peut utiliser ce modèle à titre de guide pour élaborer le PIU. Il incombe entièrement à l’entrepreneur principal/général de s’assurer que le PIU est complet et qu’il comprend toutes les exigences légales ou autres en vigueur.</w:t>
      </w:r>
      <w:r w:rsidRPr="00C5122A">
        <w:rPr>
          <w:rFonts w:ascii="Arial" w:hAnsi="Arial"/>
          <w:b/>
          <w:szCs w:val="22"/>
        </w:rPr>
        <w:t xml:space="preserve"> </w:t>
      </w:r>
    </w:p>
    <w:p w14:paraId="1A0D12F2" w14:textId="77777777" w:rsidR="0053774A" w:rsidRPr="00C5122A" w:rsidRDefault="0053774A" w:rsidP="0042054D">
      <w:pPr>
        <w:jc w:val="both"/>
        <w:rPr>
          <w:rFonts w:ascii="Arial" w:hAnsi="Arial"/>
          <w:b/>
          <w:szCs w:val="22"/>
        </w:rPr>
      </w:pPr>
    </w:p>
    <w:p w14:paraId="029C8B0F" w14:textId="77777777" w:rsidR="00F13594" w:rsidRPr="00C5122A" w:rsidRDefault="00F13594" w:rsidP="002F718A">
      <w:pPr>
        <w:pStyle w:val="Heading1"/>
        <w:rPr>
          <w:sz w:val="28"/>
        </w:rPr>
      </w:pPr>
      <w:bookmarkStart w:id="385" w:name="_Toc325980154"/>
      <w:bookmarkStart w:id="386" w:name="_Toc510598093"/>
      <w:bookmarkStart w:id="387" w:name="_Toc510598724"/>
      <w:bookmarkStart w:id="388" w:name="_Toc510603387"/>
      <w:bookmarkStart w:id="389" w:name="_Toc515470131"/>
      <w:bookmarkStart w:id="390" w:name="_Toc515470207"/>
      <w:bookmarkStart w:id="391" w:name="_Toc515470984"/>
      <w:bookmarkStart w:id="392" w:name="_Toc515471646"/>
      <w:r w:rsidRPr="00C5122A">
        <w:rPr>
          <w:sz w:val="28"/>
        </w:rPr>
        <w:t>Annexe G – Glossaire de termes et acronymes</w:t>
      </w:r>
      <w:bookmarkEnd w:id="385"/>
      <w:bookmarkEnd w:id="386"/>
      <w:bookmarkEnd w:id="387"/>
      <w:bookmarkEnd w:id="388"/>
      <w:bookmarkEnd w:id="389"/>
      <w:bookmarkEnd w:id="390"/>
      <w:bookmarkEnd w:id="391"/>
      <w:bookmarkEnd w:id="392"/>
    </w:p>
    <w:p w14:paraId="4A8F7A51" w14:textId="77777777" w:rsidR="0053774A" w:rsidRPr="00C5122A" w:rsidRDefault="0053774A" w:rsidP="0042054D">
      <w:pPr>
        <w:jc w:val="both"/>
        <w:rPr>
          <w:rFonts w:ascii="Arial" w:hAnsi="Arial"/>
          <w:b/>
          <w:szCs w:val="22"/>
        </w:rPr>
      </w:pPr>
    </w:p>
    <w:bookmarkEnd w:id="12"/>
    <w:p w14:paraId="7D545449" w14:textId="77777777" w:rsidR="0042054D" w:rsidRPr="00C5122A" w:rsidRDefault="0042054D" w:rsidP="0042054D">
      <w:pPr>
        <w:jc w:val="both"/>
        <w:rPr>
          <w:rFonts w:ascii="Arial" w:hAnsi="Arial"/>
          <w:b/>
          <w:szCs w:val="22"/>
        </w:rPr>
      </w:pPr>
    </w:p>
    <w:p w14:paraId="273263B7" w14:textId="77777777" w:rsidR="0042054D" w:rsidRPr="00C5122A" w:rsidRDefault="0042054D" w:rsidP="0042054D">
      <w:pPr>
        <w:jc w:val="center"/>
        <w:rPr>
          <w:rFonts w:ascii="Arial" w:hAnsi="Arial"/>
          <w:b/>
          <w:szCs w:val="22"/>
        </w:rPr>
      </w:pPr>
      <w:r w:rsidRPr="00C5122A">
        <w:br w:type="page"/>
      </w:r>
    </w:p>
    <w:p w14:paraId="53282C3C" w14:textId="77777777" w:rsidR="0042054D" w:rsidRPr="00C5122A" w:rsidRDefault="0042054D" w:rsidP="0042054D">
      <w:pPr>
        <w:jc w:val="center"/>
        <w:rPr>
          <w:rFonts w:ascii="Arial" w:hAnsi="Arial"/>
          <w:b/>
          <w:szCs w:val="22"/>
        </w:rPr>
      </w:pPr>
      <w:r w:rsidRPr="00C5122A">
        <w:rPr>
          <w:rFonts w:ascii="Arial" w:hAnsi="Arial"/>
          <w:b/>
          <w:szCs w:val="22"/>
        </w:rPr>
        <w:lastRenderedPageBreak/>
        <w:t>(</w:t>
      </w:r>
      <w:r w:rsidRPr="00C5122A">
        <w:rPr>
          <w:rFonts w:ascii="Arial" w:hAnsi="Arial"/>
          <w:b/>
          <w:szCs w:val="22"/>
          <w:highlight w:val="yellow"/>
        </w:rPr>
        <w:t>nom et logo de « l’entrepreneur principal/général »</w:t>
      </w:r>
      <w:r w:rsidRPr="00C5122A">
        <w:rPr>
          <w:rFonts w:ascii="Arial" w:hAnsi="Arial"/>
          <w:b/>
          <w:szCs w:val="22"/>
        </w:rPr>
        <w:t>)</w:t>
      </w:r>
    </w:p>
    <w:p w14:paraId="4735E1F2" w14:textId="77777777" w:rsidR="0042054D" w:rsidRPr="00C5122A" w:rsidRDefault="0042054D" w:rsidP="0042054D">
      <w:pPr>
        <w:jc w:val="center"/>
        <w:rPr>
          <w:rFonts w:ascii="Arial" w:hAnsi="Arial"/>
          <w:b/>
          <w:szCs w:val="22"/>
        </w:rPr>
      </w:pPr>
    </w:p>
    <w:p w14:paraId="7929ED2F" w14:textId="77777777" w:rsidR="0042054D" w:rsidRPr="00C5122A" w:rsidRDefault="0042054D" w:rsidP="0042054D">
      <w:pPr>
        <w:jc w:val="center"/>
        <w:rPr>
          <w:rFonts w:ascii="Arial" w:hAnsi="Arial"/>
          <w:b/>
          <w:szCs w:val="22"/>
        </w:rPr>
      </w:pPr>
      <w:r w:rsidRPr="00C5122A">
        <w:rPr>
          <w:rFonts w:ascii="Arial" w:hAnsi="Arial"/>
          <w:b/>
          <w:szCs w:val="22"/>
        </w:rPr>
        <w:t xml:space="preserve">Plan d’intervention d’urgence </w:t>
      </w:r>
    </w:p>
    <w:p w14:paraId="587D0FF8" w14:textId="77777777" w:rsidR="0042054D" w:rsidRPr="00C5122A" w:rsidRDefault="0042054D" w:rsidP="0042054D">
      <w:pPr>
        <w:jc w:val="center"/>
        <w:rPr>
          <w:rFonts w:ascii="Arial" w:hAnsi="Arial"/>
          <w:b/>
          <w:szCs w:val="22"/>
        </w:rPr>
      </w:pPr>
    </w:p>
    <w:tbl>
      <w:tblPr>
        <w:tblW w:w="10169"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4196"/>
        <w:gridCol w:w="132"/>
        <w:gridCol w:w="5841"/>
      </w:tblGrid>
      <w:tr w:rsidR="0042054D" w:rsidRPr="00C5122A" w14:paraId="6B4D5B3F" w14:textId="77777777" w:rsidTr="001442BE">
        <w:trPr>
          <w:jc w:val="center"/>
        </w:trPr>
        <w:tc>
          <w:tcPr>
            <w:tcW w:w="10169" w:type="dxa"/>
            <w:gridSpan w:val="3"/>
            <w:shd w:val="clear" w:color="auto" w:fill="auto"/>
          </w:tcPr>
          <w:p w14:paraId="50DA8C83" w14:textId="77777777" w:rsidR="0042054D" w:rsidRPr="00C5122A" w:rsidRDefault="0042054D" w:rsidP="00A96FAC">
            <w:pPr>
              <w:tabs>
                <w:tab w:val="left" w:pos="3125"/>
              </w:tabs>
              <w:spacing w:before="240" w:after="240"/>
              <w:jc w:val="both"/>
              <w:rPr>
                <w:rFonts w:ascii="Arial" w:hAnsi="Arial"/>
                <w:b/>
                <w:smallCaps/>
              </w:rPr>
            </w:pPr>
            <w:r w:rsidRPr="00C5122A">
              <w:rPr>
                <w:rFonts w:ascii="Arial" w:hAnsi="Arial"/>
                <w:b/>
                <w:smallCaps/>
              </w:rPr>
              <w:t>Nom du projet :</w:t>
            </w:r>
            <w:r w:rsidRPr="00C5122A">
              <w:rPr>
                <w:rFonts w:ascii="Arial" w:hAnsi="Arial"/>
                <w:b/>
                <w:smallCaps/>
              </w:rPr>
              <w:tab/>
            </w:r>
            <w:r w:rsidRPr="00C5122A">
              <w:rPr>
                <w:rFonts w:ascii="Arial" w:hAnsi="Arial"/>
                <w:b/>
                <w:smallCaps/>
                <w:highlight w:val="yellow"/>
              </w:rPr>
              <w:t>XXXX</w:t>
            </w:r>
          </w:p>
        </w:tc>
      </w:tr>
      <w:tr w:rsidR="0042054D" w:rsidRPr="00C5122A" w14:paraId="3ADEBAF6" w14:textId="77777777" w:rsidTr="001442BE">
        <w:trPr>
          <w:jc w:val="center"/>
        </w:trPr>
        <w:tc>
          <w:tcPr>
            <w:tcW w:w="4328" w:type="dxa"/>
            <w:gridSpan w:val="2"/>
            <w:shd w:val="clear" w:color="auto" w:fill="auto"/>
          </w:tcPr>
          <w:p w14:paraId="11B2820A" w14:textId="77777777" w:rsidR="0042054D" w:rsidRPr="00C5122A" w:rsidRDefault="0042054D" w:rsidP="00A96FAC">
            <w:pPr>
              <w:tabs>
                <w:tab w:val="left" w:pos="3125"/>
              </w:tabs>
              <w:spacing w:before="240" w:after="240"/>
              <w:jc w:val="both"/>
              <w:rPr>
                <w:rFonts w:ascii="Arial" w:hAnsi="Arial"/>
                <w:szCs w:val="22"/>
              </w:rPr>
            </w:pPr>
            <w:r w:rsidRPr="00C5122A">
              <w:rPr>
                <w:rFonts w:ascii="Arial" w:hAnsi="Arial"/>
                <w:b/>
                <w:szCs w:val="22"/>
              </w:rPr>
              <w:t>Numéro du projet :</w:t>
            </w:r>
            <w:r w:rsidR="00A96FAC" w:rsidRPr="00C5122A">
              <w:rPr>
                <w:rFonts w:ascii="Arial" w:hAnsi="Arial"/>
                <w:szCs w:val="22"/>
              </w:rPr>
              <w:tab/>
            </w:r>
            <w:r w:rsidRPr="00C5122A">
              <w:rPr>
                <w:rFonts w:ascii="Arial" w:hAnsi="Arial"/>
                <w:szCs w:val="22"/>
                <w:highlight w:val="yellow"/>
              </w:rPr>
              <w:t>XXXX</w:t>
            </w:r>
          </w:p>
        </w:tc>
        <w:tc>
          <w:tcPr>
            <w:tcW w:w="5841" w:type="dxa"/>
            <w:shd w:val="clear" w:color="auto" w:fill="auto"/>
          </w:tcPr>
          <w:p w14:paraId="083380BE" w14:textId="77777777" w:rsidR="0042054D" w:rsidRPr="00C5122A" w:rsidRDefault="0042054D" w:rsidP="00BF2DA1">
            <w:pPr>
              <w:tabs>
                <w:tab w:val="left" w:pos="864"/>
              </w:tabs>
              <w:spacing w:before="240" w:after="240"/>
              <w:jc w:val="both"/>
              <w:rPr>
                <w:rFonts w:ascii="Arial" w:hAnsi="Arial"/>
                <w:szCs w:val="22"/>
              </w:rPr>
            </w:pPr>
          </w:p>
        </w:tc>
      </w:tr>
      <w:tr w:rsidR="0042054D" w:rsidRPr="00C5122A" w14:paraId="4A9A5246" w14:textId="77777777" w:rsidTr="001442BE">
        <w:trPr>
          <w:jc w:val="center"/>
        </w:trPr>
        <w:tc>
          <w:tcPr>
            <w:tcW w:w="10169" w:type="dxa"/>
            <w:gridSpan w:val="3"/>
            <w:shd w:val="clear" w:color="auto" w:fill="auto"/>
          </w:tcPr>
          <w:p w14:paraId="0DB74337" w14:textId="77777777" w:rsidR="0042054D" w:rsidRPr="00C5122A" w:rsidRDefault="0042054D" w:rsidP="00A96FAC">
            <w:pPr>
              <w:tabs>
                <w:tab w:val="left" w:pos="3125"/>
              </w:tabs>
              <w:spacing w:before="240" w:after="240"/>
              <w:jc w:val="both"/>
              <w:rPr>
                <w:rFonts w:ascii="Arial" w:hAnsi="Arial"/>
                <w:szCs w:val="22"/>
              </w:rPr>
            </w:pPr>
            <w:r w:rsidRPr="00C5122A">
              <w:rPr>
                <w:rFonts w:ascii="Arial" w:hAnsi="Arial"/>
                <w:b/>
                <w:szCs w:val="22"/>
              </w:rPr>
              <w:t>Commanditaire du projet :</w:t>
            </w:r>
            <w:r w:rsidR="00A96FAC" w:rsidRPr="00C5122A">
              <w:rPr>
                <w:rFonts w:ascii="Arial" w:hAnsi="Arial"/>
                <w:szCs w:val="22"/>
              </w:rPr>
              <w:tab/>
            </w:r>
            <w:r w:rsidRPr="00C5122A">
              <w:rPr>
                <w:rFonts w:ascii="Arial" w:hAnsi="Arial"/>
                <w:szCs w:val="22"/>
                <w:highlight w:val="yellow"/>
              </w:rPr>
              <w:t>XXXX (gestionnaire/directeur de service)</w:t>
            </w:r>
          </w:p>
        </w:tc>
      </w:tr>
      <w:tr w:rsidR="0042054D" w:rsidRPr="00C5122A" w14:paraId="16C9016B" w14:textId="77777777" w:rsidTr="001442BE">
        <w:trPr>
          <w:jc w:val="center"/>
        </w:trPr>
        <w:tc>
          <w:tcPr>
            <w:tcW w:w="10169" w:type="dxa"/>
            <w:gridSpan w:val="3"/>
            <w:shd w:val="clear" w:color="auto" w:fill="auto"/>
          </w:tcPr>
          <w:p w14:paraId="1D53113D" w14:textId="77777777" w:rsidR="0042054D" w:rsidRPr="00C5122A" w:rsidRDefault="0042054D" w:rsidP="00A96FAC">
            <w:pPr>
              <w:tabs>
                <w:tab w:val="left" w:pos="3125"/>
              </w:tabs>
              <w:spacing w:before="240" w:after="240"/>
              <w:jc w:val="both"/>
              <w:rPr>
                <w:rFonts w:ascii="Arial" w:hAnsi="Arial"/>
                <w:szCs w:val="22"/>
              </w:rPr>
            </w:pPr>
            <w:r w:rsidRPr="00C5122A">
              <w:rPr>
                <w:rFonts w:ascii="Arial" w:hAnsi="Arial"/>
                <w:b/>
                <w:szCs w:val="22"/>
              </w:rPr>
              <w:t>Chargé de projet :</w:t>
            </w:r>
            <w:r w:rsidRPr="00C5122A">
              <w:rPr>
                <w:rFonts w:ascii="Arial" w:hAnsi="Arial"/>
                <w:b/>
                <w:szCs w:val="22"/>
              </w:rPr>
              <w:tab/>
            </w:r>
            <w:r w:rsidRPr="00C5122A">
              <w:rPr>
                <w:rFonts w:ascii="Arial" w:hAnsi="Arial"/>
                <w:szCs w:val="22"/>
                <w:highlight w:val="yellow"/>
              </w:rPr>
              <w:t>XXXX</w:t>
            </w:r>
          </w:p>
        </w:tc>
      </w:tr>
      <w:tr w:rsidR="0042054D" w:rsidRPr="00C5122A" w14:paraId="3C413211" w14:textId="77777777" w:rsidTr="001442BE">
        <w:trPr>
          <w:jc w:val="center"/>
        </w:trPr>
        <w:tc>
          <w:tcPr>
            <w:tcW w:w="4196" w:type="dxa"/>
            <w:shd w:val="clear" w:color="auto" w:fill="auto"/>
          </w:tcPr>
          <w:p w14:paraId="38481873" w14:textId="77777777" w:rsidR="0042054D" w:rsidRPr="00C5122A" w:rsidRDefault="0042054D" w:rsidP="00BF2DA1">
            <w:pPr>
              <w:tabs>
                <w:tab w:val="left" w:pos="1800"/>
                <w:tab w:val="left" w:pos="5040"/>
              </w:tabs>
              <w:spacing w:before="240" w:after="240"/>
              <w:jc w:val="both"/>
              <w:rPr>
                <w:rFonts w:ascii="Arial" w:hAnsi="Arial"/>
                <w:smallCaps/>
                <w:szCs w:val="22"/>
              </w:rPr>
            </w:pPr>
            <w:r w:rsidRPr="00C5122A">
              <w:rPr>
                <w:rFonts w:ascii="Arial" w:hAnsi="Arial"/>
                <w:smallCaps/>
                <w:szCs w:val="22"/>
              </w:rPr>
              <w:t>N</w:t>
            </w:r>
            <w:r w:rsidRPr="00C5122A">
              <w:rPr>
                <w:rFonts w:ascii="Arial" w:hAnsi="Arial"/>
                <w:smallCaps/>
                <w:szCs w:val="22"/>
                <w:vertAlign w:val="superscript"/>
              </w:rPr>
              <w:t>o</w:t>
            </w:r>
            <w:r w:rsidRPr="00C5122A">
              <w:rPr>
                <w:rFonts w:ascii="Arial" w:hAnsi="Arial"/>
                <w:smallCaps/>
                <w:szCs w:val="22"/>
              </w:rPr>
              <w:t xml:space="preserve"> de version : </w:t>
            </w:r>
            <w:r w:rsidRPr="00C5122A">
              <w:rPr>
                <w:rFonts w:ascii="Arial" w:hAnsi="Arial"/>
                <w:smallCaps/>
                <w:szCs w:val="22"/>
                <w:highlight w:val="yellow"/>
              </w:rPr>
              <w:t>XX</w:t>
            </w:r>
          </w:p>
        </w:tc>
        <w:tc>
          <w:tcPr>
            <w:tcW w:w="5973" w:type="dxa"/>
            <w:gridSpan w:val="2"/>
            <w:shd w:val="clear" w:color="auto" w:fill="auto"/>
          </w:tcPr>
          <w:p w14:paraId="40DEBE8E" w14:textId="77777777" w:rsidR="0042054D" w:rsidRPr="00C5122A" w:rsidRDefault="0042054D" w:rsidP="00BF2DA1">
            <w:pPr>
              <w:tabs>
                <w:tab w:val="left" w:pos="792"/>
                <w:tab w:val="left" w:pos="5040"/>
              </w:tabs>
              <w:spacing w:before="240" w:after="240"/>
              <w:jc w:val="both"/>
              <w:rPr>
                <w:rFonts w:ascii="Arial" w:hAnsi="Arial"/>
                <w:b/>
                <w:smallCaps/>
                <w:szCs w:val="22"/>
              </w:rPr>
            </w:pPr>
            <w:r w:rsidRPr="00C5122A">
              <w:rPr>
                <w:rFonts w:ascii="Arial" w:hAnsi="Arial"/>
                <w:smallCaps/>
                <w:szCs w:val="22"/>
              </w:rPr>
              <w:t>Date :</w:t>
            </w:r>
            <w:r w:rsidRPr="00C5122A">
              <w:rPr>
                <w:rFonts w:ascii="Arial" w:hAnsi="Arial"/>
                <w:b/>
                <w:smallCaps/>
                <w:szCs w:val="22"/>
              </w:rPr>
              <w:tab/>
            </w:r>
            <w:r w:rsidRPr="00C5122A">
              <w:rPr>
                <w:rFonts w:ascii="Arial" w:hAnsi="Arial"/>
                <w:smallCaps/>
                <w:szCs w:val="22"/>
                <w:highlight w:val="yellow"/>
              </w:rPr>
              <w:t>XXXX</w:t>
            </w:r>
          </w:p>
        </w:tc>
      </w:tr>
    </w:tbl>
    <w:p w14:paraId="2C2A7FE8" w14:textId="77777777" w:rsidR="0042054D" w:rsidRPr="00C5122A" w:rsidRDefault="0042054D" w:rsidP="0042054D">
      <w:pPr>
        <w:rPr>
          <w:rFonts w:ascii="Arial" w:hAnsi="Arial"/>
          <w:b/>
          <w:szCs w:val="22"/>
        </w:rPr>
      </w:pPr>
    </w:p>
    <w:tbl>
      <w:tblPr>
        <w:tblW w:w="10173"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430"/>
        <w:gridCol w:w="534"/>
        <w:gridCol w:w="2624"/>
        <w:gridCol w:w="402"/>
        <w:gridCol w:w="3183"/>
      </w:tblGrid>
      <w:tr w:rsidR="0042054D" w:rsidRPr="00C5122A" w14:paraId="596BA585" w14:textId="77777777" w:rsidTr="001442BE">
        <w:trPr>
          <w:trHeight w:val="317"/>
          <w:jc w:val="center"/>
        </w:trPr>
        <w:tc>
          <w:tcPr>
            <w:tcW w:w="10173" w:type="dxa"/>
            <w:gridSpan w:val="5"/>
            <w:tcBorders>
              <w:top w:val="single" w:sz="12" w:space="0" w:color="808080"/>
              <w:bottom w:val="single" w:sz="12" w:space="0" w:color="808080"/>
            </w:tcBorders>
            <w:shd w:val="pct10" w:color="auto" w:fill="auto"/>
          </w:tcPr>
          <w:p w14:paraId="7579B6ED" w14:textId="77777777" w:rsidR="0042054D" w:rsidRPr="00C5122A" w:rsidRDefault="0042054D" w:rsidP="00BF2DA1">
            <w:pPr>
              <w:spacing w:before="120" w:after="120"/>
              <w:jc w:val="center"/>
              <w:rPr>
                <w:rFonts w:ascii="Arial" w:hAnsi="Arial"/>
                <w:b/>
                <w:smallCaps/>
              </w:rPr>
            </w:pPr>
            <w:r w:rsidRPr="00C5122A">
              <w:rPr>
                <w:rFonts w:ascii="Arial" w:hAnsi="Arial"/>
                <w:b/>
                <w:smallCaps/>
              </w:rPr>
              <w:t>Approbations</w:t>
            </w:r>
          </w:p>
        </w:tc>
      </w:tr>
      <w:tr w:rsidR="0042054D" w:rsidRPr="00C5122A" w14:paraId="467E3E38" w14:textId="77777777" w:rsidTr="001442BE">
        <w:trPr>
          <w:trHeight w:val="317"/>
          <w:jc w:val="center"/>
        </w:trPr>
        <w:tc>
          <w:tcPr>
            <w:tcW w:w="3430" w:type="dxa"/>
            <w:tcBorders>
              <w:top w:val="single" w:sz="12" w:space="0" w:color="808080"/>
              <w:left w:val="nil"/>
              <w:bottom w:val="nil"/>
              <w:right w:val="nil"/>
            </w:tcBorders>
            <w:shd w:val="clear" w:color="auto" w:fill="auto"/>
          </w:tcPr>
          <w:p w14:paraId="11B9D03D" w14:textId="77777777" w:rsidR="0042054D" w:rsidRPr="00C5122A" w:rsidRDefault="0042054D" w:rsidP="00BF2DA1">
            <w:pPr>
              <w:spacing w:before="60" w:after="60"/>
              <w:jc w:val="both"/>
              <w:rPr>
                <w:rFonts w:ascii="Arial" w:hAnsi="Arial"/>
                <w:szCs w:val="22"/>
              </w:rPr>
            </w:pPr>
          </w:p>
        </w:tc>
        <w:tc>
          <w:tcPr>
            <w:tcW w:w="534" w:type="dxa"/>
            <w:tcBorders>
              <w:top w:val="single" w:sz="12" w:space="0" w:color="808080"/>
              <w:left w:val="nil"/>
              <w:bottom w:val="nil"/>
              <w:right w:val="nil"/>
            </w:tcBorders>
            <w:shd w:val="clear" w:color="auto" w:fill="auto"/>
          </w:tcPr>
          <w:p w14:paraId="20765D5F" w14:textId="77777777" w:rsidR="0042054D" w:rsidRPr="00C5122A" w:rsidRDefault="0042054D" w:rsidP="00BF2DA1">
            <w:pPr>
              <w:spacing w:before="60" w:after="60"/>
              <w:jc w:val="both"/>
              <w:rPr>
                <w:rFonts w:ascii="Arial" w:hAnsi="Arial"/>
                <w:szCs w:val="22"/>
              </w:rPr>
            </w:pPr>
          </w:p>
        </w:tc>
        <w:tc>
          <w:tcPr>
            <w:tcW w:w="2624" w:type="dxa"/>
            <w:tcBorders>
              <w:top w:val="single" w:sz="12" w:space="0" w:color="808080"/>
              <w:left w:val="nil"/>
              <w:bottom w:val="nil"/>
              <w:right w:val="nil"/>
            </w:tcBorders>
            <w:shd w:val="clear" w:color="auto" w:fill="auto"/>
          </w:tcPr>
          <w:p w14:paraId="77E8DB9A" w14:textId="77777777" w:rsidR="0042054D" w:rsidRPr="00C5122A" w:rsidRDefault="0042054D" w:rsidP="00BF2DA1">
            <w:pPr>
              <w:spacing w:before="60" w:after="60"/>
              <w:jc w:val="both"/>
              <w:rPr>
                <w:rFonts w:ascii="Arial" w:hAnsi="Arial"/>
                <w:szCs w:val="22"/>
              </w:rPr>
            </w:pPr>
          </w:p>
        </w:tc>
        <w:tc>
          <w:tcPr>
            <w:tcW w:w="402" w:type="dxa"/>
            <w:tcBorders>
              <w:top w:val="single" w:sz="12" w:space="0" w:color="808080"/>
              <w:left w:val="nil"/>
              <w:bottom w:val="nil"/>
              <w:right w:val="nil"/>
            </w:tcBorders>
            <w:shd w:val="clear" w:color="auto" w:fill="auto"/>
          </w:tcPr>
          <w:p w14:paraId="3B3D97D6" w14:textId="77777777" w:rsidR="0042054D" w:rsidRPr="00C5122A" w:rsidRDefault="0042054D" w:rsidP="00BF2DA1">
            <w:pPr>
              <w:spacing w:before="60" w:after="60"/>
              <w:jc w:val="both"/>
              <w:rPr>
                <w:rFonts w:ascii="Arial" w:hAnsi="Arial"/>
                <w:szCs w:val="22"/>
              </w:rPr>
            </w:pPr>
          </w:p>
        </w:tc>
        <w:tc>
          <w:tcPr>
            <w:tcW w:w="3183" w:type="dxa"/>
            <w:tcBorders>
              <w:top w:val="single" w:sz="12" w:space="0" w:color="808080"/>
              <w:left w:val="nil"/>
              <w:bottom w:val="nil"/>
              <w:right w:val="nil"/>
            </w:tcBorders>
            <w:shd w:val="clear" w:color="auto" w:fill="auto"/>
          </w:tcPr>
          <w:p w14:paraId="44F6AE01" w14:textId="77777777" w:rsidR="0042054D" w:rsidRPr="00C5122A" w:rsidRDefault="0042054D" w:rsidP="00BF2DA1">
            <w:pPr>
              <w:spacing w:before="60" w:after="60"/>
              <w:jc w:val="both"/>
              <w:rPr>
                <w:rFonts w:ascii="Arial" w:hAnsi="Arial"/>
                <w:szCs w:val="22"/>
              </w:rPr>
            </w:pPr>
          </w:p>
        </w:tc>
      </w:tr>
      <w:tr w:rsidR="00FF0721" w:rsidRPr="00C5122A" w14:paraId="24E0E3ED" w14:textId="77777777" w:rsidTr="00BF2DA1">
        <w:trPr>
          <w:trHeight w:val="317"/>
          <w:jc w:val="center"/>
        </w:trPr>
        <w:tc>
          <w:tcPr>
            <w:tcW w:w="3430" w:type="dxa"/>
            <w:tcBorders>
              <w:top w:val="nil"/>
              <w:left w:val="nil"/>
              <w:bottom w:val="single" w:sz="8" w:space="0" w:color="auto"/>
              <w:right w:val="nil"/>
            </w:tcBorders>
            <w:shd w:val="clear" w:color="auto" w:fill="auto"/>
          </w:tcPr>
          <w:p w14:paraId="7425CCB9" w14:textId="77777777" w:rsidR="0042054D" w:rsidRPr="00C5122A" w:rsidRDefault="0042054D" w:rsidP="00BF2DA1">
            <w:pPr>
              <w:spacing w:before="60" w:after="60"/>
              <w:jc w:val="both"/>
              <w:rPr>
                <w:rFonts w:ascii="Arial" w:hAnsi="Arial"/>
                <w:szCs w:val="22"/>
              </w:rPr>
            </w:pPr>
          </w:p>
        </w:tc>
        <w:tc>
          <w:tcPr>
            <w:tcW w:w="534" w:type="dxa"/>
            <w:tcBorders>
              <w:top w:val="nil"/>
              <w:left w:val="nil"/>
              <w:bottom w:val="nil"/>
              <w:right w:val="nil"/>
            </w:tcBorders>
            <w:shd w:val="clear" w:color="auto" w:fill="auto"/>
          </w:tcPr>
          <w:p w14:paraId="692BC200" w14:textId="77777777" w:rsidR="0042054D" w:rsidRPr="00C5122A" w:rsidRDefault="0042054D" w:rsidP="00BF2DA1">
            <w:pPr>
              <w:spacing w:before="60" w:after="60"/>
              <w:jc w:val="both"/>
              <w:rPr>
                <w:rFonts w:ascii="Arial" w:hAnsi="Arial"/>
                <w:szCs w:val="22"/>
              </w:rPr>
            </w:pPr>
          </w:p>
        </w:tc>
        <w:tc>
          <w:tcPr>
            <w:tcW w:w="2624" w:type="dxa"/>
            <w:tcBorders>
              <w:top w:val="nil"/>
              <w:left w:val="nil"/>
              <w:bottom w:val="single" w:sz="8" w:space="0" w:color="auto"/>
              <w:right w:val="nil"/>
            </w:tcBorders>
            <w:shd w:val="clear" w:color="auto" w:fill="auto"/>
          </w:tcPr>
          <w:p w14:paraId="4EBE7050" w14:textId="77777777" w:rsidR="0042054D" w:rsidRPr="00C5122A" w:rsidRDefault="0042054D" w:rsidP="00BF2DA1">
            <w:pPr>
              <w:spacing w:before="60" w:after="60"/>
              <w:jc w:val="both"/>
              <w:rPr>
                <w:rFonts w:ascii="Arial" w:hAnsi="Arial"/>
                <w:szCs w:val="22"/>
              </w:rPr>
            </w:pPr>
          </w:p>
        </w:tc>
        <w:tc>
          <w:tcPr>
            <w:tcW w:w="402" w:type="dxa"/>
            <w:tcBorders>
              <w:top w:val="nil"/>
              <w:left w:val="nil"/>
              <w:bottom w:val="nil"/>
              <w:right w:val="nil"/>
            </w:tcBorders>
            <w:shd w:val="clear" w:color="auto" w:fill="auto"/>
          </w:tcPr>
          <w:p w14:paraId="7AE77FA1" w14:textId="77777777" w:rsidR="0042054D" w:rsidRPr="00C5122A" w:rsidRDefault="0042054D" w:rsidP="00BF2DA1">
            <w:pPr>
              <w:spacing w:before="60" w:after="60"/>
              <w:jc w:val="both"/>
              <w:rPr>
                <w:rFonts w:ascii="Arial" w:hAnsi="Arial"/>
                <w:szCs w:val="22"/>
              </w:rPr>
            </w:pPr>
          </w:p>
        </w:tc>
        <w:tc>
          <w:tcPr>
            <w:tcW w:w="3183" w:type="dxa"/>
            <w:tcBorders>
              <w:top w:val="nil"/>
              <w:left w:val="nil"/>
              <w:bottom w:val="single" w:sz="8" w:space="0" w:color="auto"/>
              <w:right w:val="nil"/>
            </w:tcBorders>
            <w:shd w:val="clear" w:color="auto" w:fill="auto"/>
          </w:tcPr>
          <w:p w14:paraId="1E184A23" w14:textId="77777777" w:rsidR="0042054D" w:rsidRPr="00C5122A" w:rsidRDefault="0042054D" w:rsidP="00BF2DA1">
            <w:pPr>
              <w:spacing w:before="60" w:after="60"/>
              <w:jc w:val="both"/>
              <w:rPr>
                <w:rFonts w:ascii="Arial" w:hAnsi="Arial"/>
                <w:szCs w:val="22"/>
              </w:rPr>
            </w:pPr>
          </w:p>
        </w:tc>
      </w:tr>
      <w:tr w:rsidR="00FF0721" w:rsidRPr="00C5122A" w14:paraId="36EE0AB8" w14:textId="77777777" w:rsidTr="00BF2DA1">
        <w:trPr>
          <w:trHeight w:val="317"/>
          <w:jc w:val="center"/>
        </w:trPr>
        <w:tc>
          <w:tcPr>
            <w:tcW w:w="3430" w:type="dxa"/>
            <w:tcBorders>
              <w:top w:val="single" w:sz="8" w:space="0" w:color="auto"/>
              <w:left w:val="nil"/>
              <w:bottom w:val="single" w:sz="8" w:space="0" w:color="auto"/>
              <w:right w:val="nil"/>
            </w:tcBorders>
            <w:shd w:val="clear" w:color="auto" w:fill="auto"/>
          </w:tcPr>
          <w:p w14:paraId="6294D250" w14:textId="77777777" w:rsidR="0042054D" w:rsidRPr="00C5122A" w:rsidRDefault="0042054D" w:rsidP="00BF2DA1">
            <w:pPr>
              <w:spacing w:before="60" w:after="60"/>
              <w:jc w:val="both"/>
              <w:rPr>
                <w:rFonts w:ascii="Arial" w:hAnsi="Arial"/>
                <w:b/>
                <w:szCs w:val="22"/>
              </w:rPr>
            </w:pPr>
            <w:r w:rsidRPr="00C5122A">
              <w:rPr>
                <w:rFonts w:ascii="Arial" w:hAnsi="Arial"/>
                <w:b/>
                <w:szCs w:val="22"/>
                <w:highlight w:val="yellow"/>
              </w:rPr>
              <w:t>Nom</w:t>
            </w:r>
          </w:p>
          <w:p w14:paraId="02553164" w14:textId="77777777" w:rsidR="0042054D" w:rsidRPr="00C5122A" w:rsidRDefault="00983D28" w:rsidP="00BF2DA1">
            <w:pPr>
              <w:spacing w:before="60" w:after="60"/>
              <w:rPr>
                <w:rFonts w:ascii="Arial" w:hAnsi="Arial"/>
                <w:szCs w:val="22"/>
              </w:rPr>
            </w:pPr>
            <w:r w:rsidRPr="00C5122A">
              <w:rPr>
                <w:rFonts w:ascii="Arial" w:hAnsi="Arial"/>
                <w:szCs w:val="22"/>
              </w:rPr>
              <w:t xml:space="preserve">Chargé de projet de </w:t>
            </w:r>
            <w:r w:rsidRPr="00C5122A">
              <w:rPr>
                <w:rFonts w:ascii="Arial" w:hAnsi="Arial"/>
                <w:szCs w:val="22"/>
                <w:highlight w:val="yellow"/>
              </w:rPr>
              <w:t>« l’entrepreneur principal/général »</w:t>
            </w:r>
            <w:r w:rsidRPr="00C5122A">
              <w:rPr>
                <w:rFonts w:ascii="Arial" w:hAnsi="Arial"/>
                <w:szCs w:val="22"/>
              </w:rPr>
              <w:t>, service</w:t>
            </w:r>
          </w:p>
          <w:p w14:paraId="19547324" w14:textId="77777777" w:rsidR="0042054D" w:rsidRPr="00C5122A" w:rsidRDefault="0042054D" w:rsidP="00BF2DA1">
            <w:pPr>
              <w:spacing w:before="60" w:after="60"/>
              <w:rPr>
                <w:rFonts w:ascii="Arial" w:hAnsi="Arial"/>
                <w:szCs w:val="22"/>
              </w:rPr>
            </w:pPr>
          </w:p>
          <w:p w14:paraId="57D1ED31" w14:textId="77777777" w:rsidR="0042054D" w:rsidRPr="00C5122A" w:rsidRDefault="0042054D" w:rsidP="00BF2DA1">
            <w:pPr>
              <w:spacing w:before="60" w:after="60"/>
              <w:rPr>
                <w:rFonts w:ascii="Arial" w:hAnsi="Arial"/>
                <w:szCs w:val="22"/>
              </w:rPr>
            </w:pPr>
          </w:p>
        </w:tc>
        <w:tc>
          <w:tcPr>
            <w:tcW w:w="534" w:type="dxa"/>
            <w:tcBorders>
              <w:top w:val="nil"/>
              <w:left w:val="nil"/>
              <w:bottom w:val="nil"/>
              <w:right w:val="nil"/>
            </w:tcBorders>
            <w:shd w:val="clear" w:color="auto" w:fill="auto"/>
          </w:tcPr>
          <w:p w14:paraId="2B855BBA" w14:textId="77777777" w:rsidR="0042054D" w:rsidRPr="00C5122A" w:rsidRDefault="0042054D" w:rsidP="00BF2DA1">
            <w:pPr>
              <w:spacing w:before="60" w:after="60"/>
              <w:jc w:val="both"/>
              <w:rPr>
                <w:rFonts w:ascii="Arial" w:hAnsi="Arial"/>
                <w:szCs w:val="22"/>
              </w:rPr>
            </w:pPr>
          </w:p>
        </w:tc>
        <w:tc>
          <w:tcPr>
            <w:tcW w:w="2624" w:type="dxa"/>
            <w:tcBorders>
              <w:top w:val="single" w:sz="8" w:space="0" w:color="auto"/>
              <w:left w:val="nil"/>
              <w:bottom w:val="single" w:sz="8" w:space="0" w:color="auto"/>
              <w:right w:val="nil"/>
            </w:tcBorders>
            <w:shd w:val="clear" w:color="auto" w:fill="auto"/>
          </w:tcPr>
          <w:p w14:paraId="361CA9C4" w14:textId="77777777" w:rsidR="0042054D" w:rsidRPr="00C5122A" w:rsidRDefault="0042054D" w:rsidP="00BF2DA1">
            <w:pPr>
              <w:spacing w:before="60" w:after="60"/>
              <w:jc w:val="both"/>
              <w:rPr>
                <w:rFonts w:ascii="Arial" w:hAnsi="Arial"/>
                <w:szCs w:val="22"/>
              </w:rPr>
            </w:pPr>
            <w:r w:rsidRPr="00C5122A">
              <w:rPr>
                <w:rFonts w:ascii="Arial" w:hAnsi="Arial"/>
                <w:szCs w:val="22"/>
                <w:highlight w:val="yellow"/>
              </w:rPr>
              <w:t>Signature</w:t>
            </w:r>
          </w:p>
        </w:tc>
        <w:tc>
          <w:tcPr>
            <w:tcW w:w="402" w:type="dxa"/>
            <w:tcBorders>
              <w:top w:val="nil"/>
              <w:left w:val="nil"/>
              <w:bottom w:val="nil"/>
              <w:right w:val="nil"/>
            </w:tcBorders>
            <w:shd w:val="clear" w:color="auto" w:fill="auto"/>
          </w:tcPr>
          <w:p w14:paraId="04A98AB7" w14:textId="77777777" w:rsidR="0042054D" w:rsidRPr="00C5122A" w:rsidRDefault="0042054D" w:rsidP="00BF2DA1">
            <w:pPr>
              <w:spacing w:before="60" w:after="60"/>
              <w:jc w:val="both"/>
              <w:rPr>
                <w:rFonts w:ascii="Arial" w:hAnsi="Arial"/>
                <w:szCs w:val="22"/>
              </w:rPr>
            </w:pPr>
          </w:p>
        </w:tc>
        <w:tc>
          <w:tcPr>
            <w:tcW w:w="3183" w:type="dxa"/>
            <w:tcBorders>
              <w:top w:val="single" w:sz="8" w:space="0" w:color="auto"/>
              <w:left w:val="nil"/>
              <w:bottom w:val="single" w:sz="8" w:space="0" w:color="auto"/>
              <w:right w:val="nil"/>
            </w:tcBorders>
            <w:shd w:val="clear" w:color="auto" w:fill="auto"/>
          </w:tcPr>
          <w:p w14:paraId="773B3F08" w14:textId="77777777" w:rsidR="0042054D" w:rsidRPr="00C5122A" w:rsidRDefault="0042054D" w:rsidP="00BF2DA1">
            <w:pPr>
              <w:spacing w:before="60" w:after="60"/>
              <w:jc w:val="both"/>
              <w:rPr>
                <w:rFonts w:ascii="Arial" w:hAnsi="Arial"/>
                <w:szCs w:val="22"/>
              </w:rPr>
            </w:pPr>
            <w:r w:rsidRPr="00C5122A">
              <w:rPr>
                <w:rFonts w:ascii="Arial" w:hAnsi="Arial"/>
                <w:szCs w:val="22"/>
              </w:rPr>
              <w:t xml:space="preserve">Date </w:t>
            </w:r>
            <w:r w:rsidRPr="00C5122A">
              <w:rPr>
                <w:rFonts w:ascii="Arial" w:hAnsi="Arial"/>
                <w:szCs w:val="22"/>
                <w:highlight w:val="yellow"/>
              </w:rPr>
              <w:t>XXX</w:t>
            </w:r>
          </w:p>
        </w:tc>
      </w:tr>
      <w:tr w:rsidR="00FF0721" w:rsidRPr="00C5122A" w14:paraId="6F921DC0" w14:textId="77777777" w:rsidTr="00BF2DA1">
        <w:trPr>
          <w:trHeight w:val="317"/>
          <w:jc w:val="center"/>
        </w:trPr>
        <w:tc>
          <w:tcPr>
            <w:tcW w:w="3430" w:type="dxa"/>
            <w:tcBorders>
              <w:top w:val="single" w:sz="8" w:space="0" w:color="auto"/>
              <w:left w:val="nil"/>
              <w:bottom w:val="nil"/>
              <w:right w:val="nil"/>
            </w:tcBorders>
            <w:shd w:val="clear" w:color="auto" w:fill="auto"/>
          </w:tcPr>
          <w:p w14:paraId="651E1593" w14:textId="77777777" w:rsidR="0042054D" w:rsidRPr="00C5122A" w:rsidRDefault="0042054D" w:rsidP="00BF2DA1">
            <w:pPr>
              <w:spacing w:before="60" w:after="60"/>
              <w:jc w:val="both"/>
              <w:rPr>
                <w:rFonts w:ascii="Arial" w:hAnsi="Arial"/>
                <w:b/>
                <w:szCs w:val="22"/>
              </w:rPr>
            </w:pPr>
            <w:r w:rsidRPr="00C5122A">
              <w:rPr>
                <w:rFonts w:ascii="Arial" w:hAnsi="Arial"/>
                <w:b/>
                <w:szCs w:val="22"/>
                <w:highlight w:val="yellow"/>
              </w:rPr>
              <w:t>Nom</w:t>
            </w:r>
          </w:p>
          <w:p w14:paraId="4E2E9559" w14:textId="77777777" w:rsidR="0042054D" w:rsidRPr="00C5122A" w:rsidRDefault="00983D28" w:rsidP="00BF2DA1">
            <w:pPr>
              <w:spacing w:before="60" w:after="60"/>
              <w:rPr>
                <w:rFonts w:ascii="Arial" w:hAnsi="Arial"/>
                <w:szCs w:val="22"/>
              </w:rPr>
            </w:pPr>
            <w:r w:rsidRPr="00C5122A">
              <w:rPr>
                <w:rFonts w:ascii="Arial" w:hAnsi="Arial"/>
                <w:szCs w:val="22"/>
                <w:highlight w:val="yellow"/>
              </w:rPr>
              <w:t>Représentant de santé et sécurité d’entreprise de l’entrepreneur principal/général</w:t>
            </w:r>
          </w:p>
          <w:p w14:paraId="6C245537" w14:textId="77777777" w:rsidR="0042054D" w:rsidRPr="00C5122A" w:rsidRDefault="0042054D" w:rsidP="00BF2DA1">
            <w:pPr>
              <w:spacing w:before="60" w:after="60"/>
              <w:rPr>
                <w:rFonts w:ascii="Arial" w:hAnsi="Arial"/>
                <w:szCs w:val="22"/>
              </w:rPr>
            </w:pPr>
          </w:p>
          <w:p w14:paraId="48E60FAC" w14:textId="77777777" w:rsidR="0042054D" w:rsidRPr="00C5122A" w:rsidRDefault="0042054D" w:rsidP="00BF2DA1">
            <w:pPr>
              <w:spacing w:before="60" w:after="60"/>
              <w:rPr>
                <w:rFonts w:ascii="Arial" w:hAnsi="Arial"/>
                <w:szCs w:val="22"/>
              </w:rPr>
            </w:pPr>
          </w:p>
        </w:tc>
        <w:tc>
          <w:tcPr>
            <w:tcW w:w="534" w:type="dxa"/>
            <w:tcBorders>
              <w:top w:val="nil"/>
              <w:left w:val="nil"/>
              <w:bottom w:val="nil"/>
              <w:right w:val="nil"/>
            </w:tcBorders>
            <w:shd w:val="clear" w:color="auto" w:fill="auto"/>
          </w:tcPr>
          <w:p w14:paraId="3CF41A84" w14:textId="77777777" w:rsidR="0042054D" w:rsidRPr="00C5122A" w:rsidRDefault="0042054D" w:rsidP="00BF2DA1">
            <w:pPr>
              <w:spacing w:before="60" w:after="60"/>
              <w:jc w:val="both"/>
              <w:rPr>
                <w:rFonts w:ascii="Arial" w:hAnsi="Arial"/>
                <w:szCs w:val="22"/>
              </w:rPr>
            </w:pPr>
          </w:p>
        </w:tc>
        <w:tc>
          <w:tcPr>
            <w:tcW w:w="2624" w:type="dxa"/>
            <w:tcBorders>
              <w:top w:val="single" w:sz="8" w:space="0" w:color="auto"/>
              <w:left w:val="nil"/>
              <w:bottom w:val="nil"/>
              <w:right w:val="nil"/>
            </w:tcBorders>
            <w:shd w:val="clear" w:color="auto" w:fill="auto"/>
          </w:tcPr>
          <w:p w14:paraId="7BAA1C68" w14:textId="77777777" w:rsidR="0042054D" w:rsidRPr="00C5122A" w:rsidRDefault="0042054D" w:rsidP="00BF2DA1">
            <w:pPr>
              <w:spacing w:before="60" w:after="60"/>
              <w:jc w:val="both"/>
              <w:rPr>
                <w:rFonts w:ascii="Arial" w:hAnsi="Arial"/>
                <w:szCs w:val="22"/>
              </w:rPr>
            </w:pPr>
            <w:r w:rsidRPr="00C5122A">
              <w:rPr>
                <w:rFonts w:ascii="Arial" w:hAnsi="Arial"/>
                <w:szCs w:val="22"/>
                <w:highlight w:val="yellow"/>
              </w:rPr>
              <w:t>Signature</w:t>
            </w:r>
          </w:p>
        </w:tc>
        <w:tc>
          <w:tcPr>
            <w:tcW w:w="402" w:type="dxa"/>
            <w:tcBorders>
              <w:top w:val="nil"/>
              <w:left w:val="nil"/>
              <w:bottom w:val="nil"/>
              <w:right w:val="nil"/>
            </w:tcBorders>
            <w:shd w:val="clear" w:color="auto" w:fill="auto"/>
          </w:tcPr>
          <w:p w14:paraId="4810B58C" w14:textId="77777777" w:rsidR="0042054D" w:rsidRPr="00C5122A" w:rsidRDefault="0042054D" w:rsidP="00BF2DA1">
            <w:pPr>
              <w:spacing w:before="60" w:after="60"/>
              <w:jc w:val="both"/>
              <w:rPr>
                <w:rFonts w:ascii="Arial" w:hAnsi="Arial"/>
                <w:szCs w:val="22"/>
              </w:rPr>
            </w:pPr>
          </w:p>
        </w:tc>
        <w:tc>
          <w:tcPr>
            <w:tcW w:w="3183" w:type="dxa"/>
            <w:tcBorders>
              <w:top w:val="single" w:sz="8" w:space="0" w:color="auto"/>
              <w:left w:val="nil"/>
              <w:bottom w:val="nil"/>
              <w:right w:val="nil"/>
            </w:tcBorders>
            <w:shd w:val="clear" w:color="auto" w:fill="auto"/>
          </w:tcPr>
          <w:p w14:paraId="441187C3" w14:textId="77777777" w:rsidR="0042054D" w:rsidRPr="00C5122A" w:rsidRDefault="0042054D" w:rsidP="00BF2DA1">
            <w:pPr>
              <w:spacing w:before="60" w:after="60"/>
              <w:jc w:val="both"/>
              <w:rPr>
                <w:rFonts w:ascii="Arial" w:hAnsi="Arial"/>
                <w:szCs w:val="22"/>
              </w:rPr>
            </w:pPr>
            <w:r w:rsidRPr="00C5122A">
              <w:rPr>
                <w:rFonts w:ascii="Arial" w:hAnsi="Arial"/>
                <w:szCs w:val="22"/>
              </w:rPr>
              <w:t xml:space="preserve">Date </w:t>
            </w:r>
            <w:r w:rsidRPr="00C5122A">
              <w:rPr>
                <w:rFonts w:ascii="Arial" w:hAnsi="Arial"/>
                <w:szCs w:val="22"/>
                <w:highlight w:val="yellow"/>
              </w:rPr>
              <w:t>XXX</w:t>
            </w:r>
          </w:p>
        </w:tc>
      </w:tr>
    </w:tbl>
    <w:p w14:paraId="538C4DC1" w14:textId="77777777" w:rsidR="0042054D" w:rsidRPr="00C5122A" w:rsidRDefault="0042054D" w:rsidP="0042054D">
      <w:pPr>
        <w:jc w:val="both"/>
        <w:rPr>
          <w:rFonts w:ascii="Arial" w:hAnsi="Arial"/>
          <w:szCs w:val="22"/>
        </w:rPr>
      </w:pPr>
    </w:p>
    <w:p w14:paraId="488FBA75" w14:textId="77777777" w:rsidR="0042054D" w:rsidRPr="00C5122A" w:rsidRDefault="0042054D" w:rsidP="0042054D">
      <w:pPr>
        <w:rPr>
          <w:rFonts w:ascii="Arial" w:hAnsi="Arial"/>
          <w:szCs w:val="22"/>
        </w:rPr>
      </w:pPr>
      <w:r w:rsidRPr="00C5122A">
        <w:br w:type="page"/>
      </w:r>
    </w:p>
    <w:p w14:paraId="4CF0F012" w14:textId="77777777" w:rsidR="0042054D" w:rsidRPr="00C5122A" w:rsidRDefault="0042054D" w:rsidP="006838C6">
      <w:pPr>
        <w:rPr>
          <w:rFonts w:ascii="Arial" w:hAnsi="Arial"/>
          <w:b/>
          <w:szCs w:val="22"/>
        </w:rPr>
      </w:pPr>
      <w:bookmarkStart w:id="393" w:name="_Toc243913053"/>
      <w:r w:rsidRPr="00C5122A">
        <w:rPr>
          <w:rFonts w:ascii="Arial" w:hAnsi="Arial"/>
          <w:b/>
          <w:szCs w:val="22"/>
        </w:rPr>
        <w:lastRenderedPageBreak/>
        <w:t>Objectif</w:t>
      </w:r>
      <w:bookmarkEnd w:id="393"/>
    </w:p>
    <w:p w14:paraId="5236CD03" w14:textId="77777777" w:rsidR="0042054D" w:rsidRPr="00C5122A" w:rsidRDefault="0042054D" w:rsidP="006838C6">
      <w:pPr>
        <w:rPr>
          <w:rFonts w:ascii="Arial" w:hAnsi="Arial"/>
          <w:szCs w:val="22"/>
        </w:rPr>
      </w:pPr>
      <w:r w:rsidRPr="00C5122A">
        <w:rPr>
          <w:rFonts w:ascii="Arial" w:hAnsi="Arial"/>
          <w:szCs w:val="22"/>
          <w:highlight w:val="yellow"/>
        </w:rPr>
        <w:t>Indiquez l’objectif du PIU</w:t>
      </w:r>
      <w:r w:rsidRPr="00C5122A">
        <w:rPr>
          <w:rFonts w:ascii="Arial" w:hAnsi="Arial"/>
          <w:szCs w:val="22"/>
        </w:rPr>
        <w:t>.</w:t>
      </w:r>
    </w:p>
    <w:p w14:paraId="1B63CA34" w14:textId="77777777" w:rsidR="0042054D" w:rsidRPr="00C5122A" w:rsidRDefault="0042054D" w:rsidP="006838C6">
      <w:pPr>
        <w:rPr>
          <w:rFonts w:ascii="Arial" w:hAnsi="Arial"/>
          <w:szCs w:val="22"/>
        </w:rPr>
      </w:pPr>
    </w:p>
    <w:p w14:paraId="5E50E5C2" w14:textId="77777777" w:rsidR="0042054D" w:rsidRPr="00C5122A" w:rsidRDefault="0042054D" w:rsidP="006838C6">
      <w:pPr>
        <w:rPr>
          <w:rFonts w:ascii="Arial" w:hAnsi="Arial"/>
          <w:b/>
          <w:szCs w:val="22"/>
        </w:rPr>
      </w:pPr>
      <w:bookmarkStart w:id="394" w:name="_Toc243913054"/>
      <w:r w:rsidRPr="00C5122A">
        <w:rPr>
          <w:rFonts w:ascii="Arial" w:hAnsi="Arial"/>
          <w:b/>
          <w:szCs w:val="22"/>
        </w:rPr>
        <w:t>Personnel clé</w:t>
      </w:r>
    </w:p>
    <w:p w14:paraId="608B3E82" w14:textId="77777777" w:rsidR="0042054D" w:rsidRPr="00C5122A" w:rsidRDefault="0042054D" w:rsidP="006838C6">
      <w:pPr>
        <w:rPr>
          <w:rFonts w:ascii="Arial" w:hAnsi="Arial"/>
          <w:szCs w:val="22"/>
        </w:rPr>
      </w:pPr>
      <w:r w:rsidRPr="00C5122A">
        <w:rPr>
          <w:rFonts w:ascii="Arial" w:hAnsi="Arial"/>
          <w:szCs w:val="22"/>
          <w:highlight w:val="yellow"/>
        </w:rPr>
        <w:t>Nommez le personnel clé du PIU et leurs responsabilités respectives</w:t>
      </w:r>
    </w:p>
    <w:p w14:paraId="58E9E4CE" w14:textId="77777777" w:rsidR="00E31232" w:rsidRPr="00C5122A" w:rsidRDefault="00E31232" w:rsidP="006838C6">
      <w:pPr>
        <w:rPr>
          <w:rFonts w:ascii="Arial" w:hAnsi="Arial"/>
          <w:szCs w:val="22"/>
        </w:rPr>
      </w:pPr>
    </w:p>
    <w:p w14:paraId="1FFB9C0A" w14:textId="77777777" w:rsidR="0042054D" w:rsidRPr="00C5122A" w:rsidRDefault="0042054D" w:rsidP="006838C6">
      <w:pPr>
        <w:rPr>
          <w:rFonts w:ascii="Arial" w:hAnsi="Arial"/>
          <w:b/>
          <w:szCs w:val="22"/>
        </w:rPr>
      </w:pPr>
      <w:r w:rsidRPr="00C5122A">
        <w:rPr>
          <w:rFonts w:ascii="Arial" w:hAnsi="Arial"/>
          <w:b/>
          <w:szCs w:val="22"/>
        </w:rPr>
        <w:t>Plan de communication et de formation</w:t>
      </w:r>
      <w:bookmarkEnd w:id="394"/>
    </w:p>
    <w:p w14:paraId="129DE003" w14:textId="77777777" w:rsidR="0042054D" w:rsidRPr="00C5122A" w:rsidRDefault="0042054D" w:rsidP="006838C6">
      <w:pPr>
        <w:rPr>
          <w:rFonts w:ascii="Arial" w:hAnsi="Arial"/>
          <w:szCs w:val="22"/>
          <w:highlight w:val="yellow"/>
        </w:rPr>
      </w:pPr>
      <w:r w:rsidRPr="00C5122A">
        <w:rPr>
          <w:rFonts w:ascii="Arial" w:hAnsi="Arial"/>
          <w:szCs w:val="22"/>
          <w:highlight w:val="yellow"/>
        </w:rPr>
        <w:t xml:space="preserve">Décrivez comment le PIU sera communiqué et comment le personnel sera formé. </w:t>
      </w:r>
    </w:p>
    <w:p w14:paraId="4DA7854B" w14:textId="77777777" w:rsidR="0042054D" w:rsidRPr="00C5122A" w:rsidRDefault="0042054D" w:rsidP="006838C6">
      <w:pPr>
        <w:rPr>
          <w:rFonts w:ascii="Arial" w:hAnsi="Arial"/>
          <w:szCs w:val="22"/>
        </w:rPr>
      </w:pPr>
      <w:r w:rsidRPr="00C5122A">
        <w:rPr>
          <w:rFonts w:ascii="Arial" w:hAnsi="Arial"/>
          <w:szCs w:val="22"/>
          <w:highlight w:val="yellow"/>
        </w:rPr>
        <w:t>Indiquez comment et où les numéros d’urgence seront affichés.</w:t>
      </w:r>
    </w:p>
    <w:p w14:paraId="2EB15C8C" w14:textId="77777777" w:rsidR="0042054D" w:rsidRPr="00C5122A" w:rsidRDefault="0042054D" w:rsidP="006838C6">
      <w:pPr>
        <w:rPr>
          <w:rFonts w:ascii="Arial" w:hAnsi="Arial"/>
          <w:szCs w:val="22"/>
        </w:rPr>
      </w:pPr>
      <w:r w:rsidRPr="00C5122A">
        <w:rPr>
          <w:rFonts w:ascii="Arial" w:hAnsi="Arial"/>
          <w:szCs w:val="22"/>
          <w:highlight w:val="yellow"/>
        </w:rPr>
        <w:t>Fournissez un lien de communication 24 heures.</w:t>
      </w:r>
    </w:p>
    <w:p w14:paraId="65383994" w14:textId="77777777" w:rsidR="00E31232" w:rsidRPr="00C5122A" w:rsidRDefault="00E31232" w:rsidP="006838C6">
      <w:pPr>
        <w:rPr>
          <w:rFonts w:ascii="Arial" w:hAnsi="Arial"/>
          <w:szCs w:val="22"/>
        </w:rPr>
      </w:pPr>
      <w:bookmarkStart w:id="395" w:name="_Toc243913055"/>
    </w:p>
    <w:p w14:paraId="3905D0FC" w14:textId="77777777" w:rsidR="0042054D" w:rsidRPr="00C5122A" w:rsidRDefault="0042054D" w:rsidP="006838C6">
      <w:pPr>
        <w:rPr>
          <w:rFonts w:ascii="Arial" w:hAnsi="Arial"/>
          <w:b/>
          <w:szCs w:val="22"/>
        </w:rPr>
      </w:pPr>
      <w:r w:rsidRPr="00C5122A">
        <w:rPr>
          <w:rFonts w:ascii="Arial" w:hAnsi="Arial"/>
          <w:b/>
          <w:szCs w:val="22"/>
        </w:rPr>
        <w:t>Exercices/simulations d’incident</w:t>
      </w:r>
      <w:bookmarkEnd w:id="395"/>
    </w:p>
    <w:p w14:paraId="2F2F34CE" w14:textId="77777777" w:rsidR="0042054D" w:rsidRPr="00C5122A" w:rsidRDefault="0042054D" w:rsidP="006838C6">
      <w:pPr>
        <w:rPr>
          <w:rFonts w:ascii="Arial" w:hAnsi="Arial"/>
          <w:szCs w:val="22"/>
        </w:rPr>
      </w:pPr>
      <w:r w:rsidRPr="00C5122A">
        <w:rPr>
          <w:rFonts w:ascii="Arial" w:hAnsi="Arial"/>
          <w:szCs w:val="22"/>
          <w:highlight w:val="yellow"/>
        </w:rPr>
        <w:t>Conformément aux spécifications de travaux, décrivez le type d’exercices et de simulations d’incidents qui seront effectués pour assurer l’efficacité de la formation</w:t>
      </w:r>
    </w:p>
    <w:p w14:paraId="410993D5" w14:textId="77777777" w:rsidR="0042054D" w:rsidRPr="00C5122A" w:rsidRDefault="0042054D" w:rsidP="006838C6">
      <w:pPr>
        <w:rPr>
          <w:rFonts w:ascii="Arial" w:hAnsi="Arial"/>
          <w:szCs w:val="22"/>
        </w:rPr>
      </w:pPr>
    </w:p>
    <w:p w14:paraId="277939C8" w14:textId="77777777" w:rsidR="0042054D" w:rsidRPr="00C5122A" w:rsidRDefault="0042054D" w:rsidP="006838C6">
      <w:pPr>
        <w:rPr>
          <w:rFonts w:ascii="Arial" w:hAnsi="Arial"/>
          <w:b/>
          <w:szCs w:val="22"/>
        </w:rPr>
      </w:pPr>
      <w:bookmarkStart w:id="396" w:name="_Toc243913056"/>
      <w:r w:rsidRPr="00C5122A">
        <w:rPr>
          <w:rFonts w:ascii="Arial" w:hAnsi="Arial"/>
          <w:b/>
          <w:szCs w:val="22"/>
        </w:rPr>
        <w:t>Type d’événements d’urgence</w:t>
      </w:r>
      <w:bookmarkEnd w:id="396"/>
    </w:p>
    <w:p w14:paraId="70AA7A9B" w14:textId="77777777" w:rsidR="0042054D" w:rsidRPr="00C5122A" w:rsidRDefault="0042054D" w:rsidP="006838C6">
      <w:pPr>
        <w:rPr>
          <w:rFonts w:ascii="Arial" w:hAnsi="Arial"/>
          <w:szCs w:val="22"/>
          <w:highlight w:val="yellow"/>
        </w:rPr>
      </w:pPr>
      <w:r w:rsidRPr="00C5122A">
        <w:rPr>
          <w:rFonts w:ascii="Arial" w:hAnsi="Arial"/>
          <w:szCs w:val="22"/>
          <w:highlight w:val="yellow"/>
        </w:rPr>
        <w:t>Décrivez les événements d’urgence possible pouvant survenir sur le chantier</w:t>
      </w:r>
      <w:r w:rsidRPr="00C5122A">
        <w:rPr>
          <w:rFonts w:ascii="Arial" w:hAnsi="Arial"/>
          <w:szCs w:val="22"/>
        </w:rPr>
        <w:t xml:space="preserve">. </w:t>
      </w:r>
      <w:r w:rsidRPr="00C5122A">
        <w:rPr>
          <w:rFonts w:ascii="Arial" w:hAnsi="Arial"/>
          <w:szCs w:val="22"/>
          <w:highlight w:val="yellow"/>
        </w:rPr>
        <w:t>Par exemple, les événements d’urgence peuvent inclure, mais sans s’y limiter :</w:t>
      </w:r>
    </w:p>
    <w:p w14:paraId="572E7B0D" w14:textId="77777777" w:rsidR="0042054D" w:rsidRPr="00C5122A" w:rsidRDefault="0042054D" w:rsidP="006838C6">
      <w:pPr>
        <w:rPr>
          <w:rFonts w:ascii="Arial" w:hAnsi="Arial"/>
          <w:szCs w:val="22"/>
          <w:highlight w:val="yellow"/>
        </w:rPr>
      </w:pPr>
      <w:r w:rsidRPr="00C5122A">
        <w:rPr>
          <w:rFonts w:ascii="Arial" w:hAnsi="Arial"/>
          <w:szCs w:val="22"/>
          <w:highlight w:val="yellow"/>
        </w:rPr>
        <w:t>Incendie</w:t>
      </w:r>
    </w:p>
    <w:p w14:paraId="2D338D8C" w14:textId="77777777" w:rsidR="0042054D" w:rsidRPr="00C5122A" w:rsidRDefault="0042054D" w:rsidP="006838C6">
      <w:pPr>
        <w:rPr>
          <w:rFonts w:ascii="Arial" w:hAnsi="Arial"/>
          <w:szCs w:val="22"/>
          <w:highlight w:val="yellow"/>
        </w:rPr>
      </w:pPr>
      <w:r w:rsidRPr="00C5122A">
        <w:rPr>
          <w:rFonts w:ascii="Arial" w:hAnsi="Arial"/>
          <w:szCs w:val="22"/>
          <w:highlight w:val="yellow"/>
        </w:rPr>
        <w:t>Urgence médicale</w:t>
      </w:r>
    </w:p>
    <w:p w14:paraId="2DC9F5F3" w14:textId="77777777" w:rsidR="0042054D" w:rsidRPr="00C5122A" w:rsidRDefault="0042054D" w:rsidP="006838C6">
      <w:pPr>
        <w:rPr>
          <w:rFonts w:ascii="Arial" w:hAnsi="Arial"/>
          <w:szCs w:val="22"/>
          <w:highlight w:val="yellow"/>
        </w:rPr>
      </w:pPr>
      <w:r w:rsidRPr="00C5122A">
        <w:rPr>
          <w:rFonts w:ascii="Arial" w:hAnsi="Arial"/>
          <w:szCs w:val="22"/>
          <w:highlight w:val="yellow"/>
        </w:rPr>
        <w:t>Animaux venimeux (serpents à sonnette)</w:t>
      </w:r>
    </w:p>
    <w:p w14:paraId="37ED26B2" w14:textId="77777777" w:rsidR="0042054D" w:rsidRPr="00C5122A" w:rsidRDefault="0042054D" w:rsidP="006838C6">
      <w:pPr>
        <w:rPr>
          <w:rFonts w:ascii="Arial" w:hAnsi="Arial"/>
          <w:szCs w:val="22"/>
          <w:highlight w:val="yellow"/>
        </w:rPr>
      </w:pPr>
      <w:r w:rsidRPr="00C5122A">
        <w:rPr>
          <w:rFonts w:ascii="Arial" w:hAnsi="Arial"/>
          <w:szCs w:val="22"/>
          <w:highlight w:val="yellow"/>
        </w:rPr>
        <w:t>Ligne électrique (enfouie ou aérienne)</w:t>
      </w:r>
    </w:p>
    <w:p w14:paraId="1FF25614" w14:textId="77777777" w:rsidR="0042054D" w:rsidRPr="00C5122A" w:rsidRDefault="0042054D" w:rsidP="006838C6">
      <w:pPr>
        <w:rPr>
          <w:rFonts w:ascii="Arial" w:hAnsi="Arial"/>
          <w:szCs w:val="22"/>
          <w:highlight w:val="yellow"/>
        </w:rPr>
      </w:pPr>
      <w:r w:rsidRPr="00C5122A">
        <w:rPr>
          <w:rFonts w:ascii="Arial" w:hAnsi="Arial"/>
          <w:szCs w:val="22"/>
          <w:highlight w:val="yellow"/>
        </w:rPr>
        <w:t>Intempéries (tornades, inondations, etc.)</w:t>
      </w:r>
    </w:p>
    <w:p w14:paraId="2EDD07D2" w14:textId="77777777" w:rsidR="0042054D" w:rsidRPr="00C5122A" w:rsidRDefault="0042054D" w:rsidP="006838C6">
      <w:pPr>
        <w:rPr>
          <w:rFonts w:ascii="Arial" w:hAnsi="Arial"/>
          <w:szCs w:val="22"/>
          <w:highlight w:val="yellow"/>
        </w:rPr>
      </w:pPr>
      <w:r w:rsidRPr="00C5122A">
        <w:rPr>
          <w:rFonts w:ascii="Arial" w:hAnsi="Arial"/>
          <w:szCs w:val="22"/>
          <w:highlight w:val="yellow"/>
        </w:rPr>
        <w:t>Déversements</w:t>
      </w:r>
    </w:p>
    <w:p w14:paraId="7081D2DC" w14:textId="77777777" w:rsidR="0042054D" w:rsidRPr="00C5122A" w:rsidRDefault="0042054D" w:rsidP="006838C6">
      <w:pPr>
        <w:rPr>
          <w:rFonts w:ascii="Arial" w:hAnsi="Arial"/>
          <w:szCs w:val="22"/>
          <w:highlight w:val="yellow"/>
        </w:rPr>
      </w:pPr>
      <w:r w:rsidRPr="00C5122A">
        <w:rPr>
          <w:rFonts w:ascii="Arial" w:hAnsi="Arial"/>
          <w:szCs w:val="22"/>
          <w:highlight w:val="yellow"/>
        </w:rPr>
        <w:t>Violation/incident de sécurité, etc.</w:t>
      </w:r>
    </w:p>
    <w:p w14:paraId="3F833E61" w14:textId="77777777" w:rsidR="0042054D" w:rsidRPr="00C5122A" w:rsidRDefault="0042054D" w:rsidP="006838C6">
      <w:pPr>
        <w:rPr>
          <w:rFonts w:ascii="Arial" w:hAnsi="Arial"/>
          <w:szCs w:val="22"/>
        </w:rPr>
      </w:pPr>
    </w:p>
    <w:p w14:paraId="28FCDDD7" w14:textId="77777777" w:rsidR="0042054D" w:rsidRPr="00C5122A" w:rsidRDefault="0042054D" w:rsidP="006838C6">
      <w:pPr>
        <w:rPr>
          <w:rFonts w:ascii="Arial" w:hAnsi="Arial"/>
          <w:b/>
          <w:szCs w:val="22"/>
        </w:rPr>
      </w:pPr>
      <w:bookmarkStart w:id="397" w:name="_Toc243913061"/>
      <w:r w:rsidRPr="00C5122A">
        <w:rPr>
          <w:rFonts w:ascii="Arial" w:hAnsi="Arial"/>
          <w:b/>
          <w:szCs w:val="22"/>
        </w:rPr>
        <w:t>Équipement de sécurité</w:t>
      </w:r>
      <w:bookmarkEnd w:id="397"/>
    </w:p>
    <w:p w14:paraId="07D74957" w14:textId="77777777" w:rsidR="0042054D" w:rsidRPr="00C5122A" w:rsidRDefault="0042054D" w:rsidP="006838C6">
      <w:pPr>
        <w:rPr>
          <w:rFonts w:ascii="Arial" w:hAnsi="Arial"/>
          <w:szCs w:val="22"/>
        </w:rPr>
      </w:pPr>
      <w:r w:rsidRPr="00C5122A">
        <w:rPr>
          <w:rFonts w:ascii="Arial" w:hAnsi="Arial"/>
          <w:szCs w:val="22"/>
          <w:highlight w:val="yellow"/>
        </w:rPr>
        <w:t xml:space="preserve">Indiquez l’équipement de sécurité requis et où il est situé. </w:t>
      </w:r>
    </w:p>
    <w:p w14:paraId="692545FA" w14:textId="77777777" w:rsidR="0042054D" w:rsidRPr="00C5122A" w:rsidRDefault="0042054D" w:rsidP="006838C6">
      <w:pPr>
        <w:rPr>
          <w:rFonts w:ascii="Arial" w:hAnsi="Arial"/>
          <w:szCs w:val="22"/>
          <w:highlight w:val="yellow"/>
        </w:rPr>
      </w:pPr>
      <w:r w:rsidRPr="00C5122A">
        <w:rPr>
          <w:rFonts w:ascii="Arial" w:hAnsi="Arial"/>
          <w:szCs w:val="22"/>
          <w:highlight w:val="yellow"/>
        </w:rPr>
        <w:t>EPI</w:t>
      </w:r>
    </w:p>
    <w:p w14:paraId="55FA6A93" w14:textId="77777777" w:rsidR="0042054D" w:rsidRPr="00C5122A" w:rsidRDefault="0042054D" w:rsidP="006838C6">
      <w:pPr>
        <w:rPr>
          <w:rFonts w:ascii="Arial" w:hAnsi="Arial"/>
          <w:szCs w:val="22"/>
          <w:highlight w:val="yellow"/>
        </w:rPr>
      </w:pPr>
      <w:r w:rsidRPr="00C5122A">
        <w:rPr>
          <w:rFonts w:ascii="Arial" w:hAnsi="Arial"/>
          <w:szCs w:val="22"/>
          <w:highlight w:val="yellow"/>
        </w:rPr>
        <w:t>Trousse de premiers soins</w:t>
      </w:r>
    </w:p>
    <w:p w14:paraId="02D772AE" w14:textId="77777777" w:rsidR="0042054D" w:rsidRPr="00C5122A" w:rsidRDefault="0042054D" w:rsidP="006838C6">
      <w:pPr>
        <w:rPr>
          <w:rFonts w:ascii="Arial" w:hAnsi="Arial"/>
          <w:szCs w:val="22"/>
          <w:highlight w:val="yellow"/>
        </w:rPr>
      </w:pPr>
      <w:r w:rsidRPr="00C5122A">
        <w:rPr>
          <w:rFonts w:ascii="Arial" w:hAnsi="Arial"/>
          <w:szCs w:val="22"/>
          <w:highlight w:val="yellow"/>
        </w:rPr>
        <w:t>Extincteurs</w:t>
      </w:r>
    </w:p>
    <w:p w14:paraId="1E57388E" w14:textId="77777777" w:rsidR="0042054D" w:rsidRPr="00C5122A" w:rsidRDefault="0042054D" w:rsidP="006838C6">
      <w:pPr>
        <w:rPr>
          <w:rFonts w:ascii="Arial" w:hAnsi="Arial"/>
          <w:szCs w:val="22"/>
          <w:highlight w:val="yellow"/>
        </w:rPr>
      </w:pPr>
      <w:r w:rsidRPr="00C5122A">
        <w:rPr>
          <w:rFonts w:ascii="Arial" w:hAnsi="Arial"/>
          <w:szCs w:val="22"/>
          <w:highlight w:val="yellow"/>
        </w:rPr>
        <w:t>Véhicule de transport d’urgence</w:t>
      </w:r>
    </w:p>
    <w:p w14:paraId="13217409" w14:textId="77777777" w:rsidR="0042054D" w:rsidRPr="00C5122A" w:rsidRDefault="0042054D" w:rsidP="006838C6">
      <w:pPr>
        <w:rPr>
          <w:rFonts w:ascii="Arial" w:hAnsi="Arial"/>
          <w:szCs w:val="22"/>
        </w:rPr>
      </w:pPr>
      <w:r w:rsidRPr="00C5122A">
        <w:rPr>
          <w:rFonts w:ascii="Arial" w:hAnsi="Arial"/>
          <w:szCs w:val="22"/>
          <w:highlight w:val="yellow"/>
        </w:rPr>
        <w:t xml:space="preserve">Indiquez les procédures d’inspection de l’équipement, etc. </w:t>
      </w:r>
    </w:p>
    <w:p w14:paraId="056D3C96" w14:textId="77777777" w:rsidR="00E31232" w:rsidRPr="00C5122A" w:rsidRDefault="00E31232" w:rsidP="006838C6">
      <w:pPr>
        <w:rPr>
          <w:rFonts w:ascii="Arial" w:hAnsi="Arial"/>
          <w:szCs w:val="22"/>
        </w:rPr>
      </w:pPr>
    </w:p>
    <w:p w14:paraId="4ABA0CA0" w14:textId="77777777" w:rsidR="0042054D" w:rsidRPr="00C5122A" w:rsidRDefault="0042054D" w:rsidP="006838C6">
      <w:pPr>
        <w:rPr>
          <w:rFonts w:ascii="Arial" w:hAnsi="Arial"/>
          <w:b/>
          <w:szCs w:val="22"/>
        </w:rPr>
      </w:pPr>
      <w:bookmarkStart w:id="398" w:name="_Toc243913062"/>
      <w:r w:rsidRPr="00C5122A">
        <w:rPr>
          <w:rFonts w:ascii="Arial" w:hAnsi="Arial"/>
          <w:b/>
          <w:szCs w:val="22"/>
        </w:rPr>
        <w:t>Mesures de sécurité</w:t>
      </w:r>
      <w:bookmarkEnd w:id="398"/>
      <w:r w:rsidRPr="00C5122A">
        <w:rPr>
          <w:rFonts w:ascii="Arial" w:hAnsi="Arial"/>
          <w:b/>
          <w:szCs w:val="22"/>
        </w:rPr>
        <w:t xml:space="preserve"> </w:t>
      </w:r>
    </w:p>
    <w:p w14:paraId="5E833090" w14:textId="77777777" w:rsidR="0042054D" w:rsidRPr="00C5122A" w:rsidRDefault="0042054D" w:rsidP="006838C6">
      <w:pPr>
        <w:rPr>
          <w:rFonts w:ascii="Arial" w:hAnsi="Arial"/>
          <w:szCs w:val="22"/>
        </w:rPr>
      </w:pPr>
      <w:r w:rsidRPr="00C5122A">
        <w:rPr>
          <w:rFonts w:ascii="Arial" w:hAnsi="Arial"/>
          <w:szCs w:val="22"/>
          <w:highlight w:val="yellow"/>
        </w:rPr>
        <w:t>Indiquez ou mentionnez les procédures, les politiques et les programmes qui seront mis en place pour éviter les événements d’urgence – joignez en annexe au PIU</w:t>
      </w:r>
      <w:r w:rsidRPr="00C5122A">
        <w:rPr>
          <w:rFonts w:ascii="Arial" w:hAnsi="Arial"/>
          <w:szCs w:val="22"/>
        </w:rPr>
        <w:t>.</w:t>
      </w:r>
    </w:p>
    <w:p w14:paraId="69EAE75E" w14:textId="77777777" w:rsidR="0042054D" w:rsidRPr="00C5122A" w:rsidRDefault="0042054D" w:rsidP="006838C6">
      <w:pPr>
        <w:rPr>
          <w:rFonts w:ascii="Arial" w:hAnsi="Arial"/>
          <w:szCs w:val="22"/>
        </w:rPr>
      </w:pPr>
    </w:p>
    <w:p w14:paraId="73BADFEE" w14:textId="77777777" w:rsidR="0042054D" w:rsidRPr="00C5122A" w:rsidRDefault="0042054D" w:rsidP="006838C6">
      <w:pPr>
        <w:rPr>
          <w:rFonts w:ascii="Arial" w:hAnsi="Arial"/>
          <w:b/>
          <w:szCs w:val="22"/>
        </w:rPr>
      </w:pPr>
      <w:bookmarkStart w:id="399" w:name="_Toc243913057"/>
      <w:r w:rsidRPr="00C5122A">
        <w:rPr>
          <w:rFonts w:ascii="Arial" w:hAnsi="Arial"/>
          <w:b/>
          <w:szCs w:val="22"/>
        </w:rPr>
        <w:t>Mesures d’intervention</w:t>
      </w:r>
      <w:bookmarkEnd w:id="399"/>
    </w:p>
    <w:p w14:paraId="632DA50B" w14:textId="77777777" w:rsidR="0042054D" w:rsidRPr="00C5122A" w:rsidRDefault="0042054D" w:rsidP="006838C6">
      <w:pPr>
        <w:rPr>
          <w:rFonts w:ascii="Arial" w:hAnsi="Arial"/>
          <w:szCs w:val="22"/>
          <w:highlight w:val="yellow"/>
        </w:rPr>
      </w:pPr>
      <w:r w:rsidRPr="00C5122A">
        <w:rPr>
          <w:rFonts w:ascii="Arial" w:hAnsi="Arial"/>
          <w:szCs w:val="22"/>
          <w:highlight w:val="yellow"/>
        </w:rPr>
        <w:t>Décrivez les mesures d’intervention pour chaque événement d’urgence décrit ci-dessus (joindre toute liste de vérification d’urgence).</w:t>
      </w:r>
    </w:p>
    <w:p w14:paraId="6921934D" w14:textId="77777777" w:rsidR="0042054D" w:rsidRPr="00C5122A" w:rsidRDefault="0042054D" w:rsidP="006838C6">
      <w:pPr>
        <w:rPr>
          <w:rFonts w:ascii="Arial" w:hAnsi="Arial"/>
          <w:szCs w:val="22"/>
          <w:highlight w:val="yellow"/>
        </w:rPr>
      </w:pPr>
    </w:p>
    <w:p w14:paraId="481CD7ED" w14:textId="77777777" w:rsidR="0042054D" w:rsidRPr="00C5122A" w:rsidRDefault="0042054D" w:rsidP="006838C6">
      <w:pPr>
        <w:rPr>
          <w:rFonts w:ascii="Arial" w:hAnsi="Arial"/>
          <w:szCs w:val="22"/>
        </w:rPr>
      </w:pPr>
      <w:r w:rsidRPr="00C5122A">
        <w:rPr>
          <w:rFonts w:ascii="Arial" w:hAnsi="Arial"/>
          <w:szCs w:val="22"/>
          <w:highlight w:val="yellow"/>
        </w:rPr>
        <w:t>Proposez une procédure d’évacuation du chantier</w:t>
      </w:r>
      <w:r w:rsidRPr="00C5122A">
        <w:rPr>
          <w:rFonts w:ascii="Arial" w:hAnsi="Arial"/>
          <w:szCs w:val="22"/>
        </w:rPr>
        <w:t xml:space="preserve"> </w:t>
      </w:r>
      <w:r w:rsidRPr="00C5122A">
        <w:rPr>
          <w:rFonts w:ascii="Arial" w:hAnsi="Arial"/>
          <w:szCs w:val="22"/>
          <w:highlight w:val="yellow"/>
        </w:rPr>
        <w:t>(points de rassemblement, renseignements d’intervention d’urgence de tiers, etc.)</w:t>
      </w:r>
      <w:r w:rsidRPr="00C5122A">
        <w:rPr>
          <w:rFonts w:ascii="Arial" w:hAnsi="Arial"/>
          <w:szCs w:val="22"/>
        </w:rPr>
        <w:t>.</w:t>
      </w:r>
    </w:p>
    <w:p w14:paraId="1594689B" w14:textId="77777777" w:rsidR="0042054D" w:rsidRPr="00C5122A" w:rsidRDefault="0042054D" w:rsidP="006838C6">
      <w:pPr>
        <w:rPr>
          <w:rFonts w:ascii="Arial" w:hAnsi="Arial"/>
          <w:szCs w:val="22"/>
        </w:rPr>
      </w:pPr>
    </w:p>
    <w:p w14:paraId="797DBD0D" w14:textId="77777777" w:rsidR="0042054D" w:rsidRPr="00C5122A" w:rsidRDefault="0042054D" w:rsidP="006838C6">
      <w:pPr>
        <w:rPr>
          <w:rFonts w:ascii="Arial" w:hAnsi="Arial"/>
          <w:szCs w:val="22"/>
        </w:rPr>
      </w:pPr>
      <w:r w:rsidRPr="00C5122A">
        <w:rPr>
          <w:rFonts w:ascii="Arial" w:hAnsi="Arial"/>
          <w:szCs w:val="22"/>
          <w:highlight w:val="yellow"/>
        </w:rPr>
        <w:t>Indiquez les procédures d’interruption et de mise en marche</w:t>
      </w:r>
      <w:r w:rsidRPr="00C5122A">
        <w:rPr>
          <w:rFonts w:ascii="Arial" w:hAnsi="Arial"/>
          <w:szCs w:val="22"/>
        </w:rPr>
        <w:t>.</w:t>
      </w:r>
    </w:p>
    <w:p w14:paraId="67CA8525" w14:textId="77777777" w:rsidR="00E31232" w:rsidRPr="00C5122A" w:rsidRDefault="00E31232" w:rsidP="006838C6">
      <w:pPr>
        <w:rPr>
          <w:rFonts w:ascii="Arial" w:hAnsi="Arial"/>
          <w:szCs w:val="22"/>
        </w:rPr>
      </w:pPr>
    </w:p>
    <w:p w14:paraId="5F62CC28" w14:textId="77777777" w:rsidR="00A96FAC" w:rsidRPr="00C5122A" w:rsidRDefault="00A96FAC" w:rsidP="006838C6">
      <w:pPr>
        <w:rPr>
          <w:rFonts w:ascii="Arial" w:hAnsi="Arial"/>
          <w:szCs w:val="22"/>
        </w:rPr>
      </w:pPr>
    </w:p>
    <w:p w14:paraId="6C3F1410" w14:textId="77777777" w:rsidR="0042054D" w:rsidRPr="00C5122A" w:rsidRDefault="0042054D" w:rsidP="006838C6">
      <w:pPr>
        <w:rPr>
          <w:rFonts w:ascii="Arial" w:hAnsi="Arial"/>
          <w:b/>
          <w:szCs w:val="22"/>
        </w:rPr>
      </w:pPr>
      <w:bookmarkStart w:id="400" w:name="_Toc243913058"/>
      <w:r w:rsidRPr="00C5122A">
        <w:rPr>
          <w:rFonts w:ascii="Arial" w:hAnsi="Arial"/>
          <w:b/>
          <w:szCs w:val="22"/>
        </w:rPr>
        <w:lastRenderedPageBreak/>
        <w:t>Procédures de notification</w:t>
      </w:r>
      <w:bookmarkEnd w:id="400"/>
    </w:p>
    <w:p w14:paraId="4AF19B7A" w14:textId="77777777" w:rsidR="0042054D" w:rsidRPr="00C5122A" w:rsidRDefault="0042054D" w:rsidP="006838C6">
      <w:pPr>
        <w:rPr>
          <w:rFonts w:ascii="Arial" w:hAnsi="Arial"/>
          <w:szCs w:val="22"/>
          <w:highlight w:val="yellow"/>
        </w:rPr>
      </w:pPr>
      <w:r w:rsidRPr="00C5122A">
        <w:rPr>
          <w:rFonts w:ascii="Arial" w:hAnsi="Arial"/>
          <w:szCs w:val="22"/>
          <w:highlight w:val="yellow"/>
        </w:rPr>
        <w:t>Décrivez comment l’entrepreneur principal/général et la société seront avisés d’un événement d’urgence.</w:t>
      </w:r>
    </w:p>
    <w:p w14:paraId="31E6864A" w14:textId="77777777" w:rsidR="0042054D" w:rsidRPr="00C5122A" w:rsidRDefault="0042054D" w:rsidP="006838C6">
      <w:pPr>
        <w:rPr>
          <w:rFonts w:ascii="Arial" w:hAnsi="Arial"/>
          <w:szCs w:val="22"/>
          <w:highlight w:val="yellow"/>
        </w:rPr>
      </w:pPr>
      <w:r w:rsidRPr="00C5122A">
        <w:rPr>
          <w:rFonts w:ascii="Arial" w:hAnsi="Arial"/>
          <w:szCs w:val="22"/>
          <w:highlight w:val="yellow"/>
        </w:rPr>
        <w:t>Décrivez comment le personnel du chantier sera suivi aux fins de communication</w:t>
      </w:r>
    </w:p>
    <w:p w14:paraId="73BA9F18" w14:textId="77777777" w:rsidR="0042054D" w:rsidRPr="00C5122A" w:rsidRDefault="0042054D" w:rsidP="006838C6">
      <w:pPr>
        <w:rPr>
          <w:rFonts w:ascii="Arial" w:hAnsi="Arial"/>
          <w:szCs w:val="22"/>
          <w:highlight w:val="yellow"/>
        </w:rPr>
      </w:pPr>
      <w:r w:rsidRPr="00C5122A">
        <w:rPr>
          <w:rFonts w:ascii="Arial" w:hAnsi="Arial"/>
          <w:szCs w:val="22"/>
          <w:highlight w:val="yellow"/>
        </w:rPr>
        <w:t>Insérez un diagramme</w:t>
      </w:r>
    </w:p>
    <w:p w14:paraId="5976503B" w14:textId="77777777" w:rsidR="0042054D" w:rsidRPr="00C5122A" w:rsidRDefault="0042054D" w:rsidP="006838C6">
      <w:pPr>
        <w:rPr>
          <w:rFonts w:ascii="Arial" w:hAnsi="Arial"/>
          <w:szCs w:val="22"/>
        </w:rPr>
      </w:pPr>
      <w:r w:rsidRPr="00C5122A">
        <w:rPr>
          <w:rFonts w:ascii="Arial" w:hAnsi="Arial"/>
          <w:szCs w:val="22"/>
          <w:highlight w:val="yellow"/>
        </w:rPr>
        <w:t>Ajoutez l’équipement et les méthodes utilisés (cellulaire, téléphone satellite, etc.)</w:t>
      </w:r>
    </w:p>
    <w:p w14:paraId="2AF0D2A8" w14:textId="77777777" w:rsidR="0042054D" w:rsidRPr="00C5122A" w:rsidRDefault="0042054D" w:rsidP="006838C6">
      <w:pPr>
        <w:rPr>
          <w:rFonts w:ascii="Arial" w:hAnsi="Arial"/>
          <w:szCs w:val="22"/>
        </w:rPr>
      </w:pPr>
    </w:p>
    <w:p w14:paraId="73CE4E18" w14:textId="77777777" w:rsidR="0042054D" w:rsidRPr="00C5122A" w:rsidRDefault="0042054D" w:rsidP="006838C6">
      <w:pPr>
        <w:rPr>
          <w:rFonts w:ascii="Arial" w:hAnsi="Arial"/>
          <w:b/>
          <w:szCs w:val="22"/>
        </w:rPr>
      </w:pPr>
      <w:bookmarkStart w:id="401" w:name="_Toc243913059"/>
      <w:r w:rsidRPr="00C5122A">
        <w:rPr>
          <w:rFonts w:ascii="Arial" w:hAnsi="Arial"/>
          <w:b/>
          <w:szCs w:val="22"/>
        </w:rPr>
        <w:t>Signalement d’un événement d’urgence</w:t>
      </w:r>
      <w:bookmarkEnd w:id="401"/>
    </w:p>
    <w:p w14:paraId="4C96F178" w14:textId="77777777" w:rsidR="0042054D" w:rsidRPr="00C5122A" w:rsidRDefault="0042054D" w:rsidP="006838C6">
      <w:pPr>
        <w:rPr>
          <w:rFonts w:ascii="Arial" w:hAnsi="Arial"/>
          <w:szCs w:val="22"/>
        </w:rPr>
      </w:pPr>
      <w:r w:rsidRPr="00C5122A">
        <w:rPr>
          <w:rFonts w:ascii="Arial" w:hAnsi="Arial"/>
          <w:szCs w:val="22"/>
          <w:highlight w:val="yellow"/>
        </w:rPr>
        <w:t>Décrivez la responsabilité et le processus de signalement d’un événement d’urgence – interne et externe</w:t>
      </w:r>
    </w:p>
    <w:p w14:paraId="55BA6115" w14:textId="77777777" w:rsidR="0042054D" w:rsidRPr="00C5122A" w:rsidRDefault="0042054D" w:rsidP="006838C6">
      <w:pPr>
        <w:rPr>
          <w:rFonts w:ascii="Arial" w:hAnsi="Arial"/>
          <w:szCs w:val="22"/>
        </w:rPr>
      </w:pPr>
    </w:p>
    <w:p w14:paraId="6A2B5052" w14:textId="77777777" w:rsidR="0042054D" w:rsidRPr="00C5122A" w:rsidRDefault="00E31232" w:rsidP="006838C6">
      <w:pPr>
        <w:rPr>
          <w:rFonts w:ascii="Arial" w:hAnsi="Arial"/>
          <w:b/>
          <w:szCs w:val="22"/>
        </w:rPr>
      </w:pPr>
      <w:bookmarkStart w:id="402" w:name="_Toc243913060"/>
      <w:r w:rsidRPr="00C5122A">
        <w:rPr>
          <w:rFonts w:ascii="Arial" w:hAnsi="Arial"/>
          <w:b/>
          <w:szCs w:val="22"/>
        </w:rPr>
        <w:t>Procédures suivant un événement d’urgence</w:t>
      </w:r>
      <w:bookmarkEnd w:id="402"/>
    </w:p>
    <w:p w14:paraId="1AB556FF" w14:textId="77777777" w:rsidR="0042054D" w:rsidRPr="00C5122A" w:rsidRDefault="0042054D" w:rsidP="006838C6">
      <w:pPr>
        <w:rPr>
          <w:rFonts w:ascii="Arial" w:hAnsi="Arial"/>
          <w:szCs w:val="22"/>
          <w:highlight w:val="yellow"/>
        </w:rPr>
      </w:pPr>
      <w:r w:rsidRPr="00C5122A">
        <w:rPr>
          <w:rFonts w:ascii="Arial" w:hAnsi="Arial"/>
          <w:szCs w:val="22"/>
          <w:highlight w:val="yellow"/>
        </w:rPr>
        <w:t>Indiquez les procédures prises à la suite d’un événement d’urgence. Par exemple :</w:t>
      </w:r>
    </w:p>
    <w:p w14:paraId="39D73C1E" w14:textId="77777777" w:rsidR="0042054D" w:rsidRPr="00C5122A" w:rsidRDefault="0042054D" w:rsidP="006838C6">
      <w:pPr>
        <w:rPr>
          <w:rFonts w:ascii="Arial" w:hAnsi="Arial"/>
          <w:szCs w:val="22"/>
          <w:highlight w:val="yellow"/>
        </w:rPr>
      </w:pPr>
      <w:r w:rsidRPr="00C5122A">
        <w:rPr>
          <w:rFonts w:ascii="Arial" w:hAnsi="Arial"/>
          <w:szCs w:val="22"/>
          <w:highlight w:val="yellow"/>
        </w:rPr>
        <w:t>Enquêtes</w:t>
      </w:r>
    </w:p>
    <w:p w14:paraId="112A2FAE" w14:textId="77777777" w:rsidR="0042054D" w:rsidRPr="00C5122A" w:rsidRDefault="0042054D" w:rsidP="006838C6">
      <w:pPr>
        <w:rPr>
          <w:rFonts w:ascii="Arial" w:hAnsi="Arial"/>
          <w:szCs w:val="22"/>
          <w:highlight w:val="yellow"/>
        </w:rPr>
      </w:pPr>
      <w:r w:rsidRPr="00C5122A">
        <w:rPr>
          <w:rFonts w:ascii="Arial" w:hAnsi="Arial"/>
          <w:szCs w:val="22"/>
          <w:highlight w:val="yellow"/>
        </w:rPr>
        <w:t>Rapport officiel</w:t>
      </w:r>
    </w:p>
    <w:p w14:paraId="1A73E574" w14:textId="77777777" w:rsidR="0042054D" w:rsidRPr="00C5122A" w:rsidRDefault="0042054D" w:rsidP="006838C6">
      <w:pPr>
        <w:rPr>
          <w:rFonts w:ascii="Arial" w:hAnsi="Arial"/>
          <w:szCs w:val="22"/>
          <w:highlight w:val="yellow"/>
        </w:rPr>
      </w:pPr>
      <w:r w:rsidRPr="00C5122A">
        <w:rPr>
          <w:rFonts w:ascii="Arial" w:hAnsi="Arial"/>
          <w:szCs w:val="22"/>
          <w:highlight w:val="yellow"/>
        </w:rPr>
        <w:t>Séances de compte rendu</w:t>
      </w:r>
    </w:p>
    <w:p w14:paraId="6B36524E" w14:textId="77777777" w:rsidR="0042054D" w:rsidRPr="00C5122A" w:rsidRDefault="0042054D" w:rsidP="006838C6">
      <w:pPr>
        <w:rPr>
          <w:rFonts w:ascii="Arial" w:hAnsi="Arial"/>
          <w:szCs w:val="22"/>
          <w:highlight w:val="yellow"/>
        </w:rPr>
      </w:pPr>
      <w:r w:rsidRPr="00C5122A">
        <w:rPr>
          <w:rFonts w:ascii="Arial" w:hAnsi="Arial"/>
          <w:szCs w:val="22"/>
          <w:highlight w:val="yellow"/>
        </w:rPr>
        <w:t>Conservation de la preuve</w:t>
      </w:r>
    </w:p>
    <w:p w14:paraId="1E0058E6" w14:textId="77777777" w:rsidR="0042054D" w:rsidRPr="00C5122A" w:rsidRDefault="0042054D" w:rsidP="006838C6">
      <w:pPr>
        <w:rPr>
          <w:rFonts w:ascii="Arial" w:hAnsi="Arial"/>
          <w:szCs w:val="22"/>
          <w:highlight w:val="yellow"/>
        </w:rPr>
      </w:pPr>
      <w:r w:rsidRPr="00C5122A">
        <w:rPr>
          <w:rFonts w:ascii="Arial" w:hAnsi="Arial"/>
          <w:szCs w:val="22"/>
          <w:highlight w:val="yellow"/>
        </w:rPr>
        <w:t>Réapprovisionnement de l’équipement/des fournitures</w:t>
      </w:r>
    </w:p>
    <w:p w14:paraId="0E5F2C06" w14:textId="77777777" w:rsidR="0042054D" w:rsidRPr="00C5122A" w:rsidRDefault="0042054D" w:rsidP="006838C6">
      <w:pPr>
        <w:rPr>
          <w:rFonts w:ascii="Arial" w:hAnsi="Arial"/>
          <w:szCs w:val="22"/>
          <w:highlight w:val="yellow"/>
        </w:rPr>
      </w:pPr>
      <w:r w:rsidRPr="00C5122A">
        <w:rPr>
          <w:rFonts w:ascii="Arial" w:hAnsi="Arial"/>
          <w:szCs w:val="22"/>
          <w:highlight w:val="yellow"/>
        </w:rPr>
        <w:t>Procédures de retour au travail</w:t>
      </w:r>
    </w:p>
    <w:p w14:paraId="7428AC0E" w14:textId="77777777" w:rsidR="0042054D" w:rsidRPr="00C5122A" w:rsidRDefault="00B26E22" w:rsidP="006838C6">
      <w:pPr>
        <w:rPr>
          <w:rFonts w:ascii="Arial" w:hAnsi="Arial"/>
          <w:szCs w:val="22"/>
          <w:highlight w:val="yellow"/>
        </w:rPr>
      </w:pPr>
      <w:r w:rsidRPr="00C5122A">
        <w:rPr>
          <w:rFonts w:ascii="Arial" w:hAnsi="Arial"/>
          <w:szCs w:val="22"/>
          <w:highlight w:val="yellow"/>
        </w:rPr>
        <w:t>Etc.</w:t>
      </w:r>
    </w:p>
    <w:p w14:paraId="575D9909" w14:textId="77777777" w:rsidR="0042054D" w:rsidRPr="00C5122A" w:rsidRDefault="0042054D" w:rsidP="006838C6">
      <w:pPr>
        <w:rPr>
          <w:rFonts w:ascii="Arial" w:hAnsi="Arial"/>
          <w:szCs w:val="22"/>
        </w:rPr>
      </w:pPr>
    </w:p>
    <w:p w14:paraId="3CC4C32A" w14:textId="77777777" w:rsidR="0042054D" w:rsidRPr="00C5122A" w:rsidRDefault="00AD71C5" w:rsidP="006838C6">
      <w:pPr>
        <w:rPr>
          <w:rFonts w:ascii="Arial" w:hAnsi="Arial"/>
          <w:b/>
          <w:szCs w:val="22"/>
        </w:rPr>
      </w:pPr>
      <w:bookmarkStart w:id="403" w:name="_Toc243913063"/>
      <w:r w:rsidRPr="00C5122A">
        <w:rPr>
          <w:rFonts w:ascii="Arial" w:hAnsi="Arial"/>
          <w:b/>
          <w:szCs w:val="22"/>
        </w:rPr>
        <w:t>Élimination des déchets</w:t>
      </w:r>
      <w:bookmarkEnd w:id="403"/>
    </w:p>
    <w:p w14:paraId="637FF461" w14:textId="77777777" w:rsidR="0042054D" w:rsidRPr="00C5122A" w:rsidRDefault="0042054D" w:rsidP="006838C6">
      <w:pPr>
        <w:rPr>
          <w:rFonts w:ascii="Arial" w:hAnsi="Arial"/>
          <w:szCs w:val="22"/>
        </w:rPr>
      </w:pPr>
      <w:r w:rsidRPr="00C5122A">
        <w:rPr>
          <w:rFonts w:ascii="Arial" w:hAnsi="Arial"/>
          <w:szCs w:val="22"/>
          <w:highlight w:val="yellow"/>
        </w:rPr>
        <w:t>Décrivez les procédures d’élimination</w:t>
      </w:r>
    </w:p>
    <w:p w14:paraId="3ECF0A13" w14:textId="77777777" w:rsidR="0042054D" w:rsidRPr="00C5122A" w:rsidRDefault="0042054D" w:rsidP="006838C6">
      <w:pPr>
        <w:rPr>
          <w:rFonts w:ascii="Arial" w:hAnsi="Arial"/>
          <w:szCs w:val="22"/>
        </w:rPr>
      </w:pPr>
    </w:p>
    <w:p w14:paraId="27C256C4" w14:textId="77777777" w:rsidR="0042054D" w:rsidRPr="00C5122A" w:rsidRDefault="0042054D" w:rsidP="006838C6">
      <w:pPr>
        <w:rPr>
          <w:rFonts w:ascii="Arial" w:hAnsi="Arial"/>
          <w:b/>
          <w:szCs w:val="22"/>
        </w:rPr>
      </w:pPr>
      <w:bookmarkStart w:id="404" w:name="_Toc243913064"/>
      <w:r w:rsidRPr="00C5122A">
        <w:rPr>
          <w:rFonts w:ascii="Arial" w:hAnsi="Arial"/>
          <w:b/>
          <w:szCs w:val="22"/>
        </w:rPr>
        <w:t>Annexe A – Répertoire de numéro d’urgence</w:t>
      </w:r>
      <w:bookmarkEnd w:id="404"/>
    </w:p>
    <w:p w14:paraId="65876B34" w14:textId="77777777" w:rsidR="0042054D" w:rsidRPr="00C5122A" w:rsidRDefault="0042054D" w:rsidP="006838C6">
      <w:pPr>
        <w:rPr>
          <w:rFonts w:ascii="Arial" w:hAnsi="Arial"/>
          <w:szCs w:val="22"/>
        </w:rPr>
      </w:pPr>
      <w:r w:rsidRPr="00C5122A">
        <w:rPr>
          <w:rFonts w:ascii="Arial" w:hAnsi="Arial"/>
          <w:szCs w:val="22"/>
          <w:highlight w:val="yellow"/>
        </w:rPr>
        <w:t>Indiquez les coordonnées d’urgence accessibles et les adresses (policiers, pompiers, ambulance, hôpitaux, cliniques, vol médical, etc.)</w:t>
      </w:r>
    </w:p>
    <w:p w14:paraId="1728871B" w14:textId="77777777" w:rsidR="0042054D" w:rsidRPr="00C5122A" w:rsidRDefault="0042054D" w:rsidP="006838C6">
      <w:pPr>
        <w:rPr>
          <w:rFonts w:ascii="Arial" w:hAnsi="Arial"/>
          <w:szCs w:val="22"/>
        </w:rPr>
      </w:pPr>
    </w:p>
    <w:p w14:paraId="08D3C8CA" w14:textId="77777777" w:rsidR="0042054D" w:rsidRPr="00C5122A" w:rsidRDefault="0042054D" w:rsidP="006838C6">
      <w:pPr>
        <w:rPr>
          <w:rFonts w:ascii="Arial" w:hAnsi="Arial"/>
          <w:b/>
          <w:szCs w:val="22"/>
        </w:rPr>
      </w:pPr>
      <w:r w:rsidRPr="00C5122A">
        <w:rPr>
          <w:rFonts w:ascii="Arial" w:hAnsi="Arial"/>
          <w:b/>
          <w:szCs w:val="22"/>
        </w:rPr>
        <w:t>Annexe B – Programmes et procédures</w:t>
      </w:r>
    </w:p>
    <w:p w14:paraId="3FCAA6C7" w14:textId="77777777" w:rsidR="0042054D" w:rsidRPr="00C5122A" w:rsidRDefault="0042054D" w:rsidP="006838C6">
      <w:pPr>
        <w:rPr>
          <w:rFonts w:ascii="Arial" w:hAnsi="Arial"/>
          <w:szCs w:val="22"/>
        </w:rPr>
      </w:pPr>
      <w:r w:rsidRPr="00C5122A">
        <w:rPr>
          <w:rFonts w:ascii="Arial" w:hAnsi="Arial"/>
          <w:szCs w:val="22"/>
          <w:highlight w:val="yellow"/>
        </w:rPr>
        <w:t>Joignez s’il y a lieu</w:t>
      </w:r>
      <w:r w:rsidRPr="00C5122A">
        <w:rPr>
          <w:rFonts w:ascii="Arial" w:hAnsi="Arial"/>
          <w:szCs w:val="22"/>
        </w:rPr>
        <w:t xml:space="preserve"> </w:t>
      </w:r>
    </w:p>
    <w:p w14:paraId="5C6CFF60" w14:textId="77777777" w:rsidR="00E31232" w:rsidRPr="00C5122A" w:rsidRDefault="00E31232" w:rsidP="006838C6">
      <w:pPr>
        <w:rPr>
          <w:rFonts w:ascii="Arial" w:hAnsi="Arial"/>
          <w:b/>
          <w:szCs w:val="22"/>
        </w:rPr>
      </w:pPr>
      <w:bookmarkStart w:id="405" w:name="_Toc243913065"/>
    </w:p>
    <w:p w14:paraId="5C8DF2F8" w14:textId="77777777" w:rsidR="0042054D" w:rsidRPr="00C5122A" w:rsidRDefault="0042054D" w:rsidP="006838C6">
      <w:pPr>
        <w:rPr>
          <w:rFonts w:ascii="Arial" w:hAnsi="Arial"/>
          <w:b/>
          <w:szCs w:val="22"/>
        </w:rPr>
      </w:pPr>
      <w:r w:rsidRPr="00C5122A">
        <w:rPr>
          <w:rFonts w:ascii="Arial" w:hAnsi="Arial"/>
          <w:b/>
          <w:szCs w:val="22"/>
        </w:rPr>
        <w:t>Annexe C – Glossaire de termes et acronymes</w:t>
      </w:r>
      <w:bookmarkEnd w:id="405"/>
    </w:p>
    <w:p w14:paraId="4CAEFFEA" w14:textId="77777777" w:rsidR="0042054D" w:rsidRPr="00C5122A" w:rsidRDefault="0042054D" w:rsidP="006838C6">
      <w:pPr>
        <w:rPr>
          <w:rFonts w:ascii="Arial" w:hAnsi="Arial"/>
          <w:szCs w:val="22"/>
        </w:rPr>
      </w:pPr>
      <w:r w:rsidRPr="00C5122A">
        <w:rPr>
          <w:rFonts w:ascii="Arial" w:hAnsi="Arial"/>
          <w:szCs w:val="22"/>
          <w:highlight w:val="yellow"/>
        </w:rPr>
        <w:t>S’il y a lieu, définissez tous les termes et acronymes utilisés dans le PIU.</w:t>
      </w:r>
    </w:p>
    <w:p w14:paraId="709C9C75" w14:textId="77777777" w:rsidR="0042054D" w:rsidRPr="00C5122A" w:rsidRDefault="0042054D" w:rsidP="006838C6">
      <w:pPr>
        <w:rPr>
          <w:szCs w:val="22"/>
        </w:rPr>
      </w:pPr>
    </w:p>
    <w:bookmarkEnd w:id="365"/>
    <w:p w14:paraId="432B1649" w14:textId="77777777" w:rsidR="001C7B98" w:rsidRPr="00C5122A" w:rsidRDefault="001C7B98" w:rsidP="001C7B98">
      <w:pPr>
        <w:jc w:val="center"/>
        <w:rPr>
          <w:b/>
          <w:szCs w:val="22"/>
        </w:rPr>
      </w:pPr>
    </w:p>
    <w:sectPr w:rsidR="001C7B98" w:rsidRPr="00C5122A" w:rsidSect="00A972AE">
      <w:headerReference w:type="even" r:id="rId23"/>
      <w:headerReference w:type="default" r:id="rId24"/>
      <w:footerReference w:type="default" r:id="rId25"/>
      <w:headerReference w:type="first" r:id="rId26"/>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64EF" w14:textId="77777777" w:rsidR="00C5122A" w:rsidRPr="00C5122A" w:rsidRDefault="00C5122A">
      <w:r w:rsidRPr="00C5122A">
        <w:separator/>
      </w:r>
    </w:p>
    <w:p w14:paraId="5313CF75" w14:textId="77777777" w:rsidR="00C5122A" w:rsidRPr="00C5122A" w:rsidRDefault="00C5122A"/>
  </w:endnote>
  <w:endnote w:type="continuationSeparator" w:id="0">
    <w:p w14:paraId="3A0AA2E8" w14:textId="77777777" w:rsidR="00C5122A" w:rsidRPr="00C5122A" w:rsidRDefault="00C5122A">
      <w:r w:rsidRPr="00C5122A">
        <w:continuationSeparator/>
      </w:r>
    </w:p>
    <w:p w14:paraId="45186B3C" w14:textId="77777777" w:rsidR="00C5122A" w:rsidRPr="00C5122A" w:rsidRDefault="00C5122A"/>
  </w:endnote>
  <w:endnote w:type="continuationNotice" w:id="1">
    <w:p w14:paraId="0BC6E955" w14:textId="77777777" w:rsidR="00C5122A" w:rsidRPr="00C5122A" w:rsidRDefault="00C51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C5122A" w:rsidRPr="00C5122A" w14:paraId="6EE285D6"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0A977308" w14:textId="77777777" w:rsidR="00C5122A" w:rsidRPr="00C5122A" w:rsidRDefault="00C5122A" w:rsidP="00AD4240">
          <w:pPr>
            <w:rPr>
              <w:rFonts w:ascii="Arial Narrow" w:hAnsi="Arial Narrow"/>
              <w:color w:val="808080"/>
              <w:sz w:val="18"/>
              <w:szCs w:val="18"/>
            </w:rPr>
          </w:pPr>
          <w:r w:rsidRPr="00C5122A">
            <w:rPr>
              <w:rFonts w:ascii="Arial Narrow" w:hAnsi="Arial Narrow"/>
              <w:color w:val="808080"/>
              <w:sz w:val="18"/>
              <w:szCs w:val="18"/>
            </w:rPr>
            <w:t>Propriétaire : Excellence du système de sécurité et de gestion</w:t>
          </w:r>
        </w:p>
      </w:tc>
      <w:tc>
        <w:tcPr>
          <w:tcW w:w="4680" w:type="dxa"/>
          <w:tcBorders>
            <w:top w:val="single" w:sz="4" w:space="0" w:color="333333"/>
          </w:tcBorders>
          <w:shd w:val="clear" w:color="auto" w:fill="auto"/>
          <w:tcMar>
            <w:top w:w="14" w:type="dxa"/>
            <w:left w:w="29" w:type="dxa"/>
            <w:bottom w:w="14" w:type="dxa"/>
            <w:right w:w="43" w:type="dxa"/>
          </w:tcMar>
        </w:tcPr>
        <w:p w14:paraId="6F24B938" w14:textId="6253E4ED" w:rsidR="00C5122A" w:rsidRPr="00C5122A" w:rsidRDefault="00C5122A" w:rsidP="008635DF">
          <w:pPr>
            <w:jc w:val="right"/>
            <w:rPr>
              <w:rFonts w:ascii="Arial Narrow" w:hAnsi="Arial Narrow"/>
              <w:color w:val="808080"/>
              <w:sz w:val="18"/>
              <w:szCs w:val="18"/>
            </w:rPr>
          </w:pPr>
          <w:r w:rsidRPr="00C5122A">
            <w:rPr>
              <w:rFonts w:ascii="Arial Narrow" w:hAnsi="Arial Narrow"/>
              <w:color w:val="808080"/>
              <w:sz w:val="18"/>
              <w:szCs w:val="18"/>
            </w:rPr>
            <w:t>Page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PAGE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i</w:t>
          </w:r>
          <w:r w:rsidRPr="00C5122A">
            <w:rPr>
              <w:rFonts w:ascii="Arial Narrow" w:hAnsi="Arial Narrow"/>
              <w:color w:val="808080"/>
              <w:sz w:val="18"/>
              <w:szCs w:val="18"/>
            </w:rPr>
            <w:fldChar w:fldCharType="end"/>
          </w:r>
          <w:r w:rsidRPr="00C5122A">
            <w:rPr>
              <w:rFonts w:ascii="Arial Narrow" w:hAnsi="Arial Narrow"/>
              <w:color w:val="808080"/>
              <w:sz w:val="18"/>
              <w:szCs w:val="18"/>
            </w:rPr>
            <w:t xml:space="preserve"> de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NUMPAGES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21</w:t>
          </w:r>
          <w:r w:rsidRPr="00C5122A">
            <w:rPr>
              <w:rFonts w:ascii="Arial Narrow" w:hAnsi="Arial Narrow"/>
              <w:color w:val="808080"/>
              <w:sz w:val="18"/>
              <w:szCs w:val="18"/>
            </w:rPr>
            <w:fldChar w:fldCharType="end"/>
          </w:r>
        </w:p>
      </w:tc>
    </w:tr>
    <w:tr w:rsidR="00C5122A" w:rsidRPr="00C5122A" w14:paraId="3238AEA1" w14:textId="77777777" w:rsidTr="008635DF">
      <w:trPr>
        <w:jc w:val="center"/>
      </w:trPr>
      <w:tc>
        <w:tcPr>
          <w:tcW w:w="9360" w:type="dxa"/>
          <w:gridSpan w:val="2"/>
          <w:shd w:val="clear" w:color="auto" w:fill="auto"/>
          <w:tcMar>
            <w:top w:w="14" w:type="dxa"/>
            <w:left w:w="29" w:type="dxa"/>
            <w:bottom w:w="14" w:type="dxa"/>
            <w:right w:w="43" w:type="dxa"/>
          </w:tcMar>
        </w:tcPr>
        <w:p w14:paraId="0335638C" w14:textId="77777777" w:rsidR="00C5122A" w:rsidRPr="00C5122A" w:rsidRDefault="00C5122A" w:rsidP="008635DF">
          <w:pPr>
            <w:jc w:val="center"/>
            <w:rPr>
              <w:rFonts w:ascii="Arial Narrow" w:hAnsi="Arial Narrow"/>
              <w:color w:val="808080"/>
              <w:sz w:val="18"/>
              <w:szCs w:val="18"/>
            </w:rPr>
          </w:pPr>
          <w:r w:rsidRPr="00C5122A">
            <w:rPr>
              <w:rFonts w:ascii="Arial Narrow" w:hAnsi="Arial Narrow"/>
              <w:color w:val="808080"/>
              <w:sz w:val="18"/>
              <w:szCs w:val="18"/>
            </w:rPr>
            <w:t>COPIES IMPRIMÉES NON CONTRÔLÉES – DERNIÈRE COPIE CONTRÔLÉE DANS EDMS</w:t>
          </w:r>
        </w:p>
      </w:tc>
    </w:tr>
  </w:tbl>
  <w:p w14:paraId="439015E1" w14:textId="77777777" w:rsidR="00C5122A" w:rsidRPr="00C5122A" w:rsidRDefault="00C5122A" w:rsidP="00352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C5122A" w:rsidRPr="00C5122A" w14:paraId="0827E6F5"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30F6DD32" w14:textId="77777777" w:rsidR="00C5122A" w:rsidRPr="00C5122A" w:rsidRDefault="00C5122A" w:rsidP="00AD4240">
          <w:pPr>
            <w:rPr>
              <w:rFonts w:ascii="Arial Narrow" w:hAnsi="Arial Narrow"/>
              <w:color w:val="808080"/>
              <w:sz w:val="18"/>
              <w:szCs w:val="18"/>
            </w:rPr>
          </w:pPr>
          <w:r w:rsidRPr="00C5122A">
            <w:rPr>
              <w:rFonts w:ascii="Arial Narrow" w:hAnsi="Arial Narrow"/>
              <w:color w:val="808080"/>
              <w:sz w:val="18"/>
              <w:szCs w:val="18"/>
            </w:rPr>
            <w:t>Propriétaire : Excellence du système de sécurité et de gestion</w:t>
          </w:r>
        </w:p>
      </w:tc>
      <w:tc>
        <w:tcPr>
          <w:tcW w:w="4680" w:type="dxa"/>
          <w:tcBorders>
            <w:top w:val="single" w:sz="4" w:space="0" w:color="333333"/>
          </w:tcBorders>
          <w:shd w:val="clear" w:color="auto" w:fill="auto"/>
          <w:tcMar>
            <w:top w:w="14" w:type="dxa"/>
            <w:left w:w="29" w:type="dxa"/>
            <w:bottom w:w="14" w:type="dxa"/>
            <w:right w:w="43" w:type="dxa"/>
          </w:tcMar>
        </w:tcPr>
        <w:p w14:paraId="09908416" w14:textId="4A06D265" w:rsidR="00C5122A" w:rsidRPr="00C5122A" w:rsidRDefault="00C5122A" w:rsidP="008635DF">
          <w:pPr>
            <w:jc w:val="right"/>
            <w:rPr>
              <w:rFonts w:ascii="Arial Narrow" w:hAnsi="Arial Narrow"/>
              <w:color w:val="808080"/>
              <w:sz w:val="18"/>
              <w:szCs w:val="18"/>
            </w:rPr>
          </w:pPr>
          <w:r w:rsidRPr="00C5122A">
            <w:rPr>
              <w:rFonts w:ascii="Arial Narrow" w:hAnsi="Arial Narrow"/>
              <w:color w:val="808080"/>
              <w:sz w:val="18"/>
              <w:szCs w:val="18"/>
            </w:rPr>
            <w:t>Page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PAGE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i</w:t>
          </w:r>
          <w:r w:rsidRPr="00C5122A">
            <w:rPr>
              <w:rFonts w:ascii="Arial Narrow" w:hAnsi="Arial Narrow"/>
              <w:color w:val="808080"/>
              <w:sz w:val="18"/>
              <w:szCs w:val="18"/>
            </w:rPr>
            <w:fldChar w:fldCharType="end"/>
          </w:r>
          <w:r w:rsidRPr="00C5122A">
            <w:rPr>
              <w:rFonts w:ascii="Arial Narrow" w:hAnsi="Arial Narrow"/>
              <w:color w:val="808080"/>
              <w:sz w:val="18"/>
              <w:szCs w:val="18"/>
            </w:rPr>
            <w:t xml:space="preserve">i de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NUMPAGES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21</w:t>
          </w:r>
          <w:r w:rsidRPr="00C5122A">
            <w:rPr>
              <w:rFonts w:ascii="Arial Narrow" w:hAnsi="Arial Narrow"/>
              <w:color w:val="808080"/>
              <w:sz w:val="18"/>
              <w:szCs w:val="18"/>
            </w:rPr>
            <w:fldChar w:fldCharType="end"/>
          </w:r>
        </w:p>
      </w:tc>
    </w:tr>
    <w:tr w:rsidR="00C5122A" w:rsidRPr="00C5122A" w14:paraId="4A8B3A5A" w14:textId="77777777" w:rsidTr="008635DF">
      <w:trPr>
        <w:jc w:val="center"/>
      </w:trPr>
      <w:tc>
        <w:tcPr>
          <w:tcW w:w="9360" w:type="dxa"/>
          <w:gridSpan w:val="2"/>
          <w:shd w:val="clear" w:color="auto" w:fill="auto"/>
          <w:tcMar>
            <w:top w:w="14" w:type="dxa"/>
            <w:left w:w="29" w:type="dxa"/>
            <w:bottom w:w="14" w:type="dxa"/>
            <w:right w:w="43" w:type="dxa"/>
          </w:tcMar>
        </w:tcPr>
        <w:p w14:paraId="7DD409DC" w14:textId="77777777" w:rsidR="00C5122A" w:rsidRPr="00C5122A" w:rsidRDefault="00C5122A" w:rsidP="008635DF">
          <w:pPr>
            <w:jc w:val="center"/>
            <w:rPr>
              <w:rFonts w:ascii="Arial Narrow" w:hAnsi="Arial Narrow"/>
              <w:color w:val="808080"/>
              <w:sz w:val="18"/>
              <w:szCs w:val="18"/>
            </w:rPr>
          </w:pPr>
          <w:r w:rsidRPr="00C5122A">
            <w:rPr>
              <w:rFonts w:ascii="Arial Narrow" w:hAnsi="Arial Narrow"/>
              <w:color w:val="808080"/>
              <w:sz w:val="18"/>
              <w:szCs w:val="18"/>
            </w:rPr>
            <w:t>COPIES IMPRIMÉES NON CONTRÔLÉES – DERNIÈRE COPIE CONTRÔLÉE DANS EDMS</w:t>
          </w:r>
        </w:p>
      </w:tc>
    </w:tr>
  </w:tbl>
  <w:p w14:paraId="5A4A6B3B" w14:textId="77777777" w:rsidR="00C5122A" w:rsidRPr="00C5122A" w:rsidRDefault="00C5122A" w:rsidP="00201410">
    <w:pPr>
      <w:pStyle w:val="Footer"/>
      <w:pBdr>
        <w:top w:val="single" w:sz="4" w:space="1" w:color="auto"/>
      </w:pBdr>
      <w:tabs>
        <w:tab w:val="clear" w:pos="4320"/>
        <w:tab w:val="clear" w:pos="8640"/>
        <w:tab w:val="center" w:pos="4680"/>
        <w:tab w:val="right" w:pos="99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C5122A" w:rsidRPr="00C5122A" w14:paraId="5F1B10F2"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7920F339" w14:textId="77777777" w:rsidR="00C5122A" w:rsidRPr="00C5122A" w:rsidRDefault="00C5122A" w:rsidP="00AD4240">
          <w:pPr>
            <w:rPr>
              <w:rFonts w:ascii="Arial Narrow" w:hAnsi="Arial Narrow"/>
              <w:color w:val="808080"/>
              <w:sz w:val="18"/>
              <w:szCs w:val="18"/>
            </w:rPr>
          </w:pPr>
          <w:r w:rsidRPr="00C5122A">
            <w:rPr>
              <w:rFonts w:ascii="Arial Narrow" w:hAnsi="Arial Narrow"/>
              <w:color w:val="808080"/>
              <w:sz w:val="18"/>
              <w:szCs w:val="18"/>
            </w:rPr>
            <w:t>Propriétaire : Excellence du système de sécurité et de gestion</w:t>
          </w:r>
        </w:p>
      </w:tc>
      <w:tc>
        <w:tcPr>
          <w:tcW w:w="4680" w:type="dxa"/>
          <w:tcBorders>
            <w:top w:val="single" w:sz="4" w:space="0" w:color="333333"/>
          </w:tcBorders>
          <w:shd w:val="clear" w:color="auto" w:fill="auto"/>
          <w:tcMar>
            <w:top w:w="14" w:type="dxa"/>
            <w:left w:w="29" w:type="dxa"/>
            <w:bottom w:w="14" w:type="dxa"/>
            <w:right w:w="43" w:type="dxa"/>
          </w:tcMar>
        </w:tcPr>
        <w:p w14:paraId="001FCD7E" w14:textId="476AAE23" w:rsidR="00C5122A" w:rsidRPr="00C5122A" w:rsidRDefault="00C5122A" w:rsidP="008635DF">
          <w:pPr>
            <w:jc w:val="right"/>
            <w:rPr>
              <w:rFonts w:ascii="Arial Narrow" w:hAnsi="Arial Narrow"/>
              <w:color w:val="808080"/>
              <w:sz w:val="18"/>
              <w:szCs w:val="18"/>
            </w:rPr>
          </w:pPr>
          <w:r w:rsidRPr="00C5122A">
            <w:rPr>
              <w:rFonts w:ascii="Arial Narrow" w:hAnsi="Arial Narrow"/>
              <w:color w:val="808080"/>
              <w:sz w:val="18"/>
              <w:szCs w:val="18"/>
            </w:rPr>
            <w:t>Page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PAGE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19</w:t>
          </w:r>
          <w:r w:rsidRPr="00C5122A">
            <w:rPr>
              <w:rFonts w:ascii="Arial Narrow" w:hAnsi="Arial Narrow"/>
              <w:color w:val="808080"/>
              <w:sz w:val="18"/>
              <w:szCs w:val="18"/>
            </w:rPr>
            <w:fldChar w:fldCharType="end"/>
          </w:r>
          <w:r w:rsidRPr="00C5122A">
            <w:rPr>
              <w:rFonts w:ascii="Arial Narrow" w:hAnsi="Arial Narrow"/>
              <w:color w:val="808080"/>
              <w:sz w:val="18"/>
              <w:szCs w:val="18"/>
            </w:rPr>
            <w:t xml:space="preserve"> de </w:t>
          </w:r>
          <w:r w:rsidRPr="00C5122A">
            <w:rPr>
              <w:rFonts w:ascii="Arial Narrow" w:hAnsi="Arial Narrow"/>
              <w:color w:val="808080"/>
              <w:sz w:val="18"/>
              <w:szCs w:val="18"/>
            </w:rPr>
            <w:fldChar w:fldCharType="begin"/>
          </w:r>
          <w:r w:rsidRPr="00C5122A">
            <w:rPr>
              <w:rFonts w:ascii="Arial Narrow" w:hAnsi="Arial Narrow"/>
              <w:color w:val="808080"/>
              <w:sz w:val="18"/>
              <w:szCs w:val="18"/>
            </w:rPr>
            <w:instrText xml:space="preserve"> NUMPAGES </w:instrText>
          </w:r>
          <w:r w:rsidRPr="00C5122A">
            <w:rPr>
              <w:rFonts w:ascii="Arial Narrow" w:hAnsi="Arial Narrow"/>
              <w:color w:val="808080"/>
              <w:sz w:val="18"/>
              <w:szCs w:val="18"/>
            </w:rPr>
            <w:fldChar w:fldCharType="separate"/>
          </w:r>
          <w:r w:rsidR="00F12C96">
            <w:rPr>
              <w:rFonts w:ascii="Arial Narrow" w:hAnsi="Arial Narrow"/>
              <w:noProof/>
              <w:color w:val="808080"/>
              <w:sz w:val="18"/>
              <w:szCs w:val="18"/>
            </w:rPr>
            <w:t>21</w:t>
          </w:r>
          <w:r w:rsidRPr="00C5122A">
            <w:rPr>
              <w:rFonts w:ascii="Arial Narrow" w:hAnsi="Arial Narrow"/>
              <w:color w:val="808080"/>
              <w:sz w:val="18"/>
              <w:szCs w:val="18"/>
            </w:rPr>
            <w:fldChar w:fldCharType="end"/>
          </w:r>
        </w:p>
      </w:tc>
    </w:tr>
    <w:tr w:rsidR="00C5122A" w:rsidRPr="00C5122A" w14:paraId="5F3EEF93" w14:textId="77777777" w:rsidTr="008635DF">
      <w:trPr>
        <w:jc w:val="center"/>
      </w:trPr>
      <w:tc>
        <w:tcPr>
          <w:tcW w:w="9360" w:type="dxa"/>
          <w:gridSpan w:val="2"/>
          <w:shd w:val="clear" w:color="auto" w:fill="auto"/>
          <w:tcMar>
            <w:top w:w="14" w:type="dxa"/>
            <w:left w:w="29" w:type="dxa"/>
            <w:bottom w:w="14" w:type="dxa"/>
            <w:right w:w="43" w:type="dxa"/>
          </w:tcMar>
        </w:tcPr>
        <w:p w14:paraId="2C65FA45" w14:textId="77777777" w:rsidR="00C5122A" w:rsidRPr="00C5122A" w:rsidRDefault="00C5122A" w:rsidP="008635DF">
          <w:pPr>
            <w:jc w:val="center"/>
            <w:rPr>
              <w:rFonts w:ascii="Arial Narrow" w:hAnsi="Arial Narrow"/>
              <w:color w:val="808080"/>
              <w:sz w:val="18"/>
              <w:szCs w:val="18"/>
            </w:rPr>
          </w:pPr>
          <w:r w:rsidRPr="00C5122A">
            <w:rPr>
              <w:rFonts w:ascii="Arial Narrow" w:hAnsi="Arial Narrow"/>
              <w:color w:val="808080"/>
              <w:sz w:val="18"/>
              <w:szCs w:val="18"/>
            </w:rPr>
            <w:t>COPIES IMPRIMÉES NON CONTRÔLÉES – DERNIÈRE COPIE CONTRÔLÉE DANS EDMS</w:t>
          </w:r>
        </w:p>
      </w:tc>
    </w:tr>
  </w:tbl>
  <w:p w14:paraId="0C79B153" w14:textId="77777777" w:rsidR="00C5122A" w:rsidRPr="00C5122A" w:rsidRDefault="00C5122A" w:rsidP="00201410">
    <w:pPr>
      <w:pStyle w:val="Footer"/>
      <w:pBdr>
        <w:top w:val="single" w:sz="4" w:space="1" w:color="auto"/>
      </w:pBdr>
      <w:tabs>
        <w:tab w:val="clear" w:pos="4320"/>
        <w:tab w:val="clear" w:pos="8640"/>
        <w:tab w:val="center" w:pos="4680"/>
        <w:tab w:val="right" w:pos="99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F8E8" w14:textId="77777777" w:rsidR="00C5122A" w:rsidRPr="00C5122A" w:rsidRDefault="00C5122A">
      <w:r w:rsidRPr="00C5122A">
        <w:separator/>
      </w:r>
    </w:p>
    <w:p w14:paraId="3B7497ED" w14:textId="77777777" w:rsidR="00C5122A" w:rsidRPr="00C5122A" w:rsidRDefault="00C5122A"/>
  </w:footnote>
  <w:footnote w:type="continuationSeparator" w:id="0">
    <w:p w14:paraId="02F5290E" w14:textId="77777777" w:rsidR="00C5122A" w:rsidRPr="00C5122A" w:rsidRDefault="00C5122A">
      <w:r w:rsidRPr="00C5122A">
        <w:continuationSeparator/>
      </w:r>
    </w:p>
    <w:p w14:paraId="1234BC48" w14:textId="77777777" w:rsidR="00C5122A" w:rsidRPr="00C5122A" w:rsidRDefault="00C5122A"/>
  </w:footnote>
  <w:footnote w:type="continuationNotice" w:id="1">
    <w:p w14:paraId="50B078B4" w14:textId="77777777" w:rsidR="00C5122A" w:rsidRPr="00C5122A" w:rsidRDefault="00C51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182E" w14:textId="77777777" w:rsidR="00C5122A" w:rsidRPr="00C5122A" w:rsidRDefault="00C5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C5122A" w:rsidRPr="00C5122A" w14:paraId="106327E1"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20AC631E" w14:textId="77777777" w:rsidR="00C5122A" w:rsidRPr="00C5122A" w:rsidRDefault="00C5122A" w:rsidP="008635DF">
          <w:pPr>
            <w:ind w:left="-126"/>
            <w:jc w:val="center"/>
            <w:rPr>
              <w:rFonts w:ascii="Arial" w:hAnsi="Arial" w:cs="Arial"/>
              <w:b/>
              <w:color w:val="808080"/>
              <w:szCs w:val="20"/>
              <w:lang w:val="en-US"/>
            </w:rPr>
          </w:pPr>
        </w:p>
      </w:tc>
    </w:tr>
    <w:tr w:rsidR="00C5122A" w:rsidRPr="00C5122A" w14:paraId="3E5DE2B1"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46FD9C22" w14:textId="77777777" w:rsidR="00C5122A" w:rsidRPr="00C5122A" w:rsidRDefault="00C5122A" w:rsidP="00527A0D">
          <w:pPr>
            <w:rPr>
              <w:rFonts w:ascii="Arial" w:hAnsi="Arial" w:cs="Arial"/>
              <w:b/>
              <w:caps/>
              <w:sz w:val="20"/>
              <w:szCs w:val="20"/>
            </w:rPr>
          </w:pPr>
          <w:r w:rsidRPr="00C5122A">
            <w:rPr>
              <w:rFonts w:ascii="Arial" w:hAnsi="Arial"/>
              <w:b/>
              <w:sz w:val="20"/>
              <w:szCs w:val="20"/>
            </w:rPr>
            <w:t xml:space="preserve">Plan de sécurité propre au projet/site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0A5BA370" w14:textId="77777777" w:rsidR="00C5122A" w:rsidRPr="00C5122A" w:rsidRDefault="00C5122A" w:rsidP="008635DF">
          <w:pPr>
            <w:jc w:val="center"/>
            <w:rPr>
              <w:rFonts w:ascii="Arial" w:hAnsi="Arial" w:cs="Arial"/>
              <w:szCs w:val="20"/>
            </w:rPr>
          </w:pPr>
          <w:r w:rsidRPr="00C5122A">
            <w:rPr>
              <w:rFonts w:ascii="Arial" w:hAnsi="Arial"/>
              <w:b/>
              <w:noProof/>
              <w:color w:val="000080"/>
              <w:szCs w:val="20"/>
              <w:lang w:val="en-US" w:eastAsia="zh-CN"/>
            </w:rPr>
            <w:drawing>
              <wp:inline distT="0" distB="0" distL="0" distR="0" wp14:anchorId="7DE394EB" wp14:editId="1ED4F62E">
                <wp:extent cx="238125" cy="123825"/>
                <wp:effectExtent l="0" t="0" r="9525" b="9525"/>
                <wp:docPr id="215" name="Picture 215"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6AF51175" wp14:editId="56ABB209">
                <wp:extent cx="228600" cy="123825"/>
                <wp:effectExtent l="0" t="0" r="0" b="9525"/>
                <wp:docPr id="216" name="Picture 216"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13D9D8C4" wp14:editId="275D9459">
                <wp:extent cx="209550" cy="123825"/>
                <wp:effectExtent l="0" t="0" r="0" b="9525"/>
                <wp:docPr id="217" name="Picture 217"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7899C66B" w14:textId="77777777" w:rsidR="00C5122A" w:rsidRPr="00C5122A" w:rsidRDefault="00C5122A" w:rsidP="008635DF">
          <w:pPr>
            <w:jc w:val="right"/>
            <w:rPr>
              <w:rFonts w:ascii="Arial" w:hAnsi="Arial" w:cs="Arial"/>
              <w:szCs w:val="20"/>
            </w:rPr>
          </w:pPr>
          <w:r w:rsidRPr="00C5122A">
            <w:rPr>
              <w:rFonts w:ascii="Arial" w:hAnsi="Arial"/>
              <w:b/>
              <w:noProof/>
              <w:szCs w:val="20"/>
              <w:lang w:val="en-US" w:eastAsia="zh-CN"/>
            </w:rPr>
            <w:drawing>
              <wp:inline distT="0" distB="0" distL="0" distR="0" wp14:anchorId="4C10D633" wp14:editId="3CF64163">
                <wp:extent cx="1019175" cy="342900"/>
                <wp:effectExtent l="0" t="0" r="9525" b="0"/>
                <wp:docPr id="218" name="Picture 218"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C5122A" w:rsidRPr="00C5122A" w14:paraId="77AF6669"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32CE88D4" w14:textId="77777777" w:rsidR="00C5122A" w:rsidRPr="00C5122A" w:rsidRDefault="00C5122A" w:rsidP="008635DF">
          <w:pPr>
            <w:ind w:right="72"/>
            <w:rPr>
              <w:rFonts w:ascii="Arial" w:hAnsi="Arial" w:cs="Arial"/>
              <w:color w:val="808080"/>
              <w:sz w:val="18"/>
              <w:szCs w:val="18"/>
            </w:rPr>
          </w:pPr>
          <w:r w:rsidRPr="00C5122A">
            <w:rPr>
              <w:rFonts w:ascii="Arial" w:hAnsi="Arial"/>
              <w:color w:val="808080"/>
              <w:sz w:val="18"/>
              <w:szCs w:val="18"/>
            </w:rPr>
            <w:t>Nº EDMS du fichier source : 003798370 Bibliothèque : Principale</w:t>
          </w:r>
        </w:p>
      </w:tc>
      <w:tc>
        <w:tcPr>
          <w:tcW w:w="999" w:type="dxa"/>
          <w:tcBorders>
            <w:top w:val="single" w:sz="4" w:space="0" w:color="C0C0C0"/>
            <w:bottom w:val="single" w:sz="4" w:space="0" w:color="auto"/>
          </w:tcBorders>
          <w:shd w:val="clear" w:color="auto" w:fill="auto"/>
          <w:tcMar>
            <w:left w:w="14" w:type="dxa"/>
            <w:right w:w="14" w:type="dxa"/>
          </w:tcMar>
          <w:vAlign w:val="center"/>
        </w:tcPr>
        <w:p w14:paraId="3863EF67"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Rév. : 09</w:t>
          </w:r>
        </w:p>
      </w:tc>
      <w:tc>
        <w:tcPr>
          <w:tcW w:w="1926" w:type="dxa"/>
          <w:tcBorders>
            <w:top w:val="single" w:sz="4" w:space="0" w:color="C0C0C0"/>
            <w:bottom w:val="single" w:sz="4" w:space="0" w:color="auto"/>
          </w:tcBorders>
          <w:shd w:val="clear" w:color="auto" w:fill="auto"/>
          <w:vAlign w:val="center"/>
        </w:tcPr>
        <w:p w14:paraId="6CE419B5"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 xml:space="preserve">Statut : </w:t>
          </w:r>
          <w:r w:rsidRPr="00C5122A">
            <w:rPr>
              <w:rFonts w:ascii="Arial" w:hAnsi="Arial"/>
              <w:color w:val="808080"/>
              <w:sz w:val="18"/>
              <w:szCs w:val="18"/>
              <w:highlight w:val="lightGray"/>
            </w:rPr>
            <w:t>Ébauche</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05BB260D" w14:textId="77777777" w:rsidR="00C5122A" w:rsidRPr="00C5122A" w:rsidRDefault="00C5122A" w:rsidP="0025419B">
          <w:pPr>
            <w:ind w:left="313" w:right="314"/>
            <w:jc w:val="center"/>
            <w:rPr>
              <w:rFonts w:ascii="Arial" w:hAnsi="Arial" w:cs="Arial"/>
              <w:color w:val="808080"/>
              <w:sz w:val="18"/>
              <w:szCs w:val="18"/>
            </w:rPr>
          </w:pPr>
          <w:r w:rsidRPr="00C5122A">
            <w:rPr>
              <w:rFonts w:ascii="Arial" w:hAnsi="Arial"/>
              <w:color w:val="808080"/>
              <w:sz w:val="18"/>
              <w:szCs w:val="18"/>
            </w:rPr>
            <w:t xml:space="preserve">Entrée en vigueur : </w:t>
          </w:r>
          <w:r w:rsidR="005E1F80">
            <w:rPr>
              <w:rFonts w:ascii="Arial" w:hAnsi="Arial"/>
              <w:color w:val="808080"/>
              <w:sz w:val="18"/>
              <w:szCs w:val="18"/>
            </w:rPr>
            <w:br/>
          </w:r>
          <w:r w:rsidRPr="00C5122A">
            <w:rPr>
              <w:rFonts w:ascii="Arial" w:hAnsi="Arial"/>
              <w:color w:val="808080"/>
              <w:sz w:val="18"/>
              <w:szCs w:val="18"/>
              <w:highlight w:val="lightGray"/>
            </w:rPr>
            <w:t>AAAA-MMM-JJ</w:t>
          </w:r>
        </w:p>
      </w:tc>
    </w:tr>
  </w:tbl>
  <w:p w14:paraId="1EF8B1FF" w14:textId="77777777" w:rsidR="00C5122A" w:rsidRPr="00C5122A" w:rsidRDefault="00C51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F7B7" w14:textId="77777777" w:rsidR="00C5122A" w:rsidRPr="00C5122A" w:rsidRDefault="00C512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15AE" w14:textId="77777777" w:rsidR="00C5122A" w:rsidRPr="00C5122A" w:rsidRDefault="00C512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C5122A" w:rsidRPr="00C5122A" w14:paraId="292A042E"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0BBE936A" w14:textId="77777777" w:rsidR="00C5122A" w:rsidRPr="00C5122A" w:rsidRDefault="00C5122A" w:rsidP="008635DF">
          <w:pPr>
            <w:ind w:left="-126"/>
            <w:jc w:val="center"/>
            <w:rPr>
              <w:rFonts w:ascii="Arial" w:hAnsi="Arial" w:cs="Arial"/>
              <w:b/>
              <w:color w:val="808080"/>
              <w:szCs w:val="20"/>
              <w:lang w:val="en-US"/>
            </w:rPr>
          </w:pPr>
        </w:p>
      </w:tc>
    </w:tr>
    <w:tr w:rsidR="00C5122A" w:rsidRPr="00C5122A" w14:paraId="5A35FFDB"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4BEF14CE" w14:textId="77777777" w:rsidR="00C5122A" w:rsidRPr="00C5122A" w:rsidRDefault="00C5122A" w:rsidP="008635DF">
          <w:pPr>
            <w:rPr>
              <w:rFonts w:ascii="Arial" w:hAnsi="Arial" w:cs="Arial"/>
              <w:b/>
              <w:caps/>
              <w:sz w:val="20"/>
              <w:szCs w:val="20"/>
            </w:rPr>
          </w:pPr>
          <w:r w:rsidRPr="00C5122A">
            <w:rPr>
              <w:rFonts w:ascii="Arial" w:hAnsi="Arial"/>
              <w:b/>
              <w:sz w:val="20"/>
              <w:szCs w:val="20"/>
            </w:rPr>
            <w:t xml:space="preserve">Plan de sécurité propre au projet/site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2DFDF03D" w14:textId="77777777" w:rsidR="00C5122A" w:rsidRPr="00C5122A" w:rsidRDefault="00C5122A" w:rsidP="008635DF">
          <w:pPr>
            <w:jc w:val="center"/>
            <w:rPr>
              <w:rFonts w:ascii="Arial" w:hAnsi="Arial" w:cs="Arial"/>
              <w:szCs w:val="20"/>
            </w:rPr>
          </w:pPr>
          <w:r w:rsidRPr="00C5122A">
            <w:rPr>
              <w:rFonts w:ascii="Arial" w:hAnsi="Arial"/>
              <w:b/>
              <w:noProof/>
              <w:color w:val="000080"/>
              <w:szCs w:val="20"/>
              <w:lang w:val="en-US" w:eastAsia="zh-CN"/>
            </w:rPr>
            <w:drawing>
              <wp:inline distT="0" distB="0" distL="0" distR="0" wp14:anchorId="7EF8BC55" wp14:editId="275DFCDF">
                <wp:extent cx="238125" cy="123825"/>
                <wp:effectExtent l="0" t="0" r="9525" b="9525"/>
                <wp:docPr id="219" name="Picture 219"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5BBAB161" wp14:editId="2433C330">
                <wp:extent cx="228600" cy="123825"/>
                <wp:effectExtent l="0" t="0" r="0" b="9525"/>
                <wp:docPr id="220" name="Picture 220"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70D3BFF5" wp14:editId="06780AB3">
                <wp:extent cx="209550" cy="123825"/>
                <wp:effectExtent l="0" t="0" r="0" b="9525"/>
                <wp:docPr id="221" name="Picture 221"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01F61FFE" w14:textId="77777777" w:rsidR="00C5122A" w:rsidRPr="00C5122A" w:rsidRDefault="00C5122A" w:rsidP="008635DF">
          <w:pPr>
            <w:jc w:val="right"/>
            <w:rPr>
              <w:rFonts w:ascii="Arial" w:hAnsi="Arial" w:cs="Arial"/>
              <w:szCs w:val="20"/>
            </w:rPr>
          </w:pPr>
          <w:r w:rsidRPr="00C5122A">
            <w:rPr>
              <w:rFonts w:ascii="Arial" w:hAnsi="Arial"/>
              <w:b/>
              <w:noProof/>
              <w:szCs w:val="20"/>
              <w:lang w:val="en-US" w:eastAsia="zh-CN"/>
            </w:rPr>
            <w:drawing>
              <wp:inline distT="0" distB="0" distL="0" distR="0" wp14:anchorId="463F2FB2" wp14:editId="0115A220">
                <wp:extent cx="1019175" cy="342900"/>
                <wp:effectExtent l="0" t="0" r="9525" b="0"/>
                <wp:docPr id="222" name="Picture 222"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C5122A" w:rsidRPr="00C5122A" w14:paraId="5499579C"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64A55152" w14:textId="77777777" w:rsidR="00C5122A" w:rsidRPr="00C5122A" w:rsidRDefault="00C5122A" w:rsidP="008635DF">
          <w:pPr>
            <w:ind w:right="72"/>
            <w:rPr>
              <w:rFonts w:ascii="Arial" w:hAnsi="Arial" w:cs="Arial"/>
              <w:color w:val="808080"/>
              <w:sz w:val="18"/>
              <w:szCs w:val="18"/>
            </w:rPr>
          </w:pPr>
          <w:r w:rsidRPr="00C5122A">
            <w:rPr>
              <w:rFonts w:ascii="Arial" w:hAnsi="Arial"/>
              <w:color w:val="808080"/>
              <w:sz w:val="18"/>
              <w:szCs w:val="18"/>
            </w:rPr>
            <w:t>Nº EDMS du fichier source : 003798370 Bibliothèque : Principale</w:t>
          </w:r>
        </w:p>
      </w:tc>
      <w:tc>
        <w:tcPr>
          <w:tcW w:w="999" w:type="dxa"/>
          <w:tcBorders>
            <w:top w:val="single" w:sz="4" w:space="0" w:color="C0C0C0"/>
            <w:bottom w:val="single" w:sz="4" w:space="0" w:color="auto"/>
          </w:tcBorders>
          <w:shd w:val="clear" w:color="auto" w:fill="auto"/>
          <w:tcMar>
            <w:left w:w="14" w:type="dxa"/>
            <w:right w:w="14" w:type="dxa"/>
          </w:tcMar>
          <w:vAlign w:val="center"/>
        </w:tcPr>
        <w:p w14:paraId="352DA2B0"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Rév. : 09</w:t>
          </w:r>
        </w:p>
      </w:tc>
      <w:tc>
        <w:tcPr>
          <w:tcW w:w="1926" w:type="dxa"/>
          <w:tcBorders>
            <w:top w:val="single" w:sz="4" w:space="0" w:color="C0C0C0"/>
            <w:bottom w:val="single" w:sz="4" w:space="0" w:color="auto"/>
          </w:tcBorders>
          <w:shd w:val="clear" w:color="auto" w:fill="auto"/>
          <w:vAlign w:val="center"/>
        </w:tcPr>
        <w:p w14:paraId="32C702FE"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 xml:space="preserve">Statut : </w:t>
          </w:r>
          <w:r w:rsidRPr="00C5122A">
            <w:rPr>
              <w:rFonts w:ascii="Arial" w:hAnsi="Arial"/>
              <w:color w:val="808080"/>
              <w:sz w:val="18"/>
              <w:szCs w:val="18"/>
              <w:highlight w:val="lightGray"/>
            </w:rPr>
            <w:t>Ébauche</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17CAA7F0" w14:textId="77777777" w:rsidR="00C5122A" w:rsidRPr="00C5122A" w:rsidRDefault="00C5122A" w:rsidP="0025419B">
          <w:pPr>
            <w:ind w:left="313" w:right="314"/>
            <w:jc w:val="center"/>
            <w:rPr>
              <w:rFonts w:ascii="Arial" w:hAnsi="Arial" w:cs="Arial"/>
              <w:color w:val="808080"/>
              <w:sz w:val="18"/>
              <w:szCs w:val="18"/>
            </w:rPr>
          </w:pPr>
          <w:r w:rsidRPr="00C5122A">
            <w:rPr>
              <w:rFonts w:ascii="Arial" w:hAnsi="Arial"/>
              <w:color w:val="808080"/>
              <w:sz w:val="18"/>
              <w:szCs w:val="18"/>
            </w:rPr>
            <w:t xml:space="preserve">Entrée en vigueur : </w:t>
          </w:r>
          <w:r w:rsidR="005E1F80">
            <w:rPr>
              <w:rFonts w:ascii="Arial" w:hAnsi="Arial"/>
              <w:color w:val="808080"/>
              <w:sz w:val="18"/>
              <w:szCs w:val="18"/>
            </w:rPr>
            <w:br/>
          </w:r>
          <w:r w:rsidRPr="00C5122A">
            <w:rPr>
              <w:rFonts w:ascii="Arial" w:hAnsi="Arial"/>
              <w:color w:val="808080"/>
              <w:sz w:val="18"/>
              <w:szCs w:val="18"/>
              <w:highlight w:val="lightGray"/>
            </w:rPr>
            <w:t>AAAA-MMM-JJ</w:t>
          </w:r>
        </w:p>
      </w:tc>
    </w:tr>
  </w:tbl>
  <w:p w14:paraId="19C2E912" w14:textId="77777777" w:rsidR="00C5122A" w:rsidRPr="00C5122A" w:rsidRDefault="00C512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A981" w14:textId="77777777" w:rsidR="00C5122A" w:rsidRPr="00C5122A" w:rsidRDefault="00C512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803F" w14:textId="77777777" w:rsidR="00C5122A" w:rsidRPr="00C5122A" w:rsidRDefault="00C512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C5122A" w:rsidRPr="00C5122A" w14:paraId="438C47CC"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4225E9EF" w14:textId="77777777" w:rsidR="00C5122A" w:rsidRPr="00C5122A" w:rsidRDefault="00C5122A" w:rsidP="008635DF">
          <w:pPr>
            <w:ind w:left="-126"/>
            <w:jc w:val="center"/>
            <w:rPr>
              <w:rFonts w:ascii="Arial" w:hAnsi="Arial" w:cs="Arial"/>
              <w:b/>
              <w:color w:val="808080"/>
              <w:szCs w:val="20"/>
              <w:lang w:val="en-US"/>
            </w:rPr>
          </w:pPr>
        </w:p>
      </w:tc>
    </w:tr>
    <w:tr w:rsidR="00C5122A" w:rsidRPr="00C5122A" w14:paraId="3C3668D1"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77AB2C01" w14:textId="77777777" w:rsidR="00C5122A" w:rsidRPr="00C5122A" w:rsidRDefault="00C5122A" w:rsidP="008635DF">
          <w:pPr>
            <w:rPr>
              <w:rFonts w:ascii="Arial" w:hAnsi="Arial" w:cs="Arial"/>
              <w:b/>
              <w:caps/>
              <w:sz w:val="20"/>
              <w:szCs w:val="20"/>
            </w:rPr>
          </w:pPr>
          <w:r w:rsidRPr="00C5122A">
            <w:rPr>
              <w:rFonts w:ascii="Arial" w:hAnsi="Arial"/>
              <w:b/>
              <w:sz w:val="20"/>
              <w:szCs w:val="20"/>
            </w:rPr>
            <w:t xml:space="preserve">Plan de sécurité propre au projet/site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7CC42CD4" w14:textId="77777777" w:rsidR="00C5122A" w:rsidRPr="00C5122A" w:rsidRDefault="00C5122A" w:rsidP="008635DF">
          <w:pPr>
            <w:jc w:val="center"/>
            <w:rPr>
              <w:rFonts w:ascii="Arial" w:hAnsi="Arial" w:cs="Arial"/>
              <w:szCs w:val="20"/>
            </w:rPr>
          </w:pPr>
          <w:r w:rsidRPr="00C5122A">
            <w:rPr>
              <w:rFonts w:ascii="Arial" w:hAnsi="Arial"/>
              <w:b/>
              <w:noProof/>
              <w:color w:val="000080"/>
              <w:szCs w:val="20"/>
              <w:lang w:val="en-US" w:eastAsia="zh-CN"/>
            </w:rPr>
            <w:drawing>
              <wp:inline distT="0" distB="0" distL="0" distR="0" wp14:anchorId="1FE83F11" wp14:editId="2BC82833">
                <wp:extent cx="238125" cy="123825"/>
                <wp:effectExtent l="0" t="0" r="9525" b="9525"/>
                <wp:docPr id="42" name="Picture 42"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63DC8FDD" wp14:editId="1F880B58">
                <wp:extent cx="228600" cy="123825"/>
                <wp:effectExtent l="0" t="0" r="0" b="9525"/>
                <wp:docPr id="43" name="Picture 43"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C5122A">
            <w:rPr>
              <w:rFonts w:ascii="Arial" w:hAnsi="Arial"/>
              <w:b/>
              <w:color w:val="000080"/>
              <w:sz w:val="20"/>
              <w:szCs w:val="20"/>
            </w:rPr>
            <w:t xml:space="preserve"> </w:t>
          </w:r>
          <w:r w:rsidRPr="00C5122A">
            <w:rPr>
              <w:noProof/>
              <w:lang w:val="en-US" w:eastAsia="zh-CN"/>
            </w:rPr>
            <w:drawing>
              <wp:inline distT="0" distB="0" distL="0" distR="0" wp14:anchorId="79148A69" wp14:editId="240EE47E">
                <wp:extent cx="209550" cy="123825"/>
                <wp:effectExtent l="0" t="0" r="0" b="9525"/>
                <wp:docPr id="44" name="Picture 44"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0CF8B4A2" w14:textId="77777777" w:rsidR="00C5122A" w:rsidRPr="00C5122A" w:rsidRDefault="00C5122A" w:rsidP="008635DF">
          <w:pPr>
            <w:jc w:val="right"/>
            <w:rPr>
              <w:rFonts w:ascii="Arial" w:hAnsi="Arial" w:cs="Arial"/>
              <w:szCs w:val="20"/>
            </w:rPr>
          </w:pPr>
          <w:r w:rsidRPr="00C5122A">
            <w:rPr>
              <w:rFonts w:ascii="Arial" w:hAnsi="Arial"/>
              <w:b/>
              <w:noProof/>
              <w:szCs w:val="20"/>
              <w:lang w:val="en-US" w:eastAsia="zh-CN"/>
            </w:rPr>
            <w:drawing>
              <wp:inline distT="0" distB="0" distL="0" distR="0" wp14:anchorId="144035DC" wp14:editId="7E5EF0D1">
                <wp:extent cx="1019175" cy="342900"/>
                <wp:effectExtent l="0" t="0" r="9525" b="0"/>
                <wp:docPr id="45" name="Picture 45"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C5122A" w:rsidRPr="00C5122A" w14:paraId="11FB8FC0"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0E5FFC16" w14:textId="77777777" w:rsidR="00C5122A" w:rsidRPr="00C5122A" w:rsidRDefault="00C5122A" w:rsidP="008635DF">
          <w:pPr>
            <w:ind w:right="72"/>
            <w:rPr>
              <w:rFonts w:ascii="Arial" w:hAnsi="Arial" w:cs="Arial"/>
              <w:color w:val="808080"/>
              <w:sz w:val="18"/>
              <w:szCs w:val="18"/>
            </w:rPr>
          </w:pPr>
          <w:r w:rsidRPr="00C5122A">
            <w:rPr>
              <w:rFonts w:ascii="Arial" w:hAnsi="Arial"/>
              <w:color w:val="808080"/>
              <w:sz w:val="18"/>
              <w:szCs w:val="18"/>
            </w:rPr>
            <w:t xml:space="preserve">Nº EDMS du fichier source : </w:t>
          </w:r>
          <w:r w:rsidRPr="00C5122A">
            <w:rPr>
              <w:rFonts w:ascii="Arial" w:hAnsi="Arial"/>
              <w:color w:val="808080"/>
              <w:sz w:val="18"/>
              <w:szCs w:val="18"/>
            </w:rPr>
            <w:br/>
            <w:t>003798370 Bibliothèque : Principale</w:t>
          </w:r>
        </w:p>
      </w:tc>
      <w:tc>
        <w:tcPr>
          <w:tcW w:w="999" w:type="dxa"/>
          <w:tcBorders>
            <w:top w:val="single" w:sz="4" w:space="0" w:color="C0C0C0"/>
            <w:bottom w:val="single" w:sz="4" w:space="0" w:color="auto"/>
          </w:tcBorders>
          <w:shd w:val="clear" w:color="auto" w:fill="auto"/>
          <w:tcMar>
            <w:left w:w="14" w:type="dxa"/>
            <w:right w:w="14" w:type="dxa"/>
          </w:tcMar>
          <w:vAlign w:val="center"/>
        </w:tcPr>
        <w:p w14:paraId="13568986"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Rév. : 09</w:t>
          </w:r>
        </w:p>
      </w:tc>
      <w:tc>
        <w:tcPr>
          <w:tcW w:w="1926" w:type="dxa"/>
          <w:tcBorders>
            <w:top w:val="single" w:sz="4" w:space="0" w:color="C0C0C0"/>
            <w:bottom w:val="single" w:sz="4" w:space="0" w:color="auto"/>
          </w:tcBorders>
          <w:shd w:val="clear" w:color="auto" w:fill="auto"/>
          <w:vAlign w:val="center"/>
        </w:tcPr>
        <w:p w14:paraId="79E68FA0" w14:textId="77777777" w:rsidR="00C5122A" w:rsidRPr="00C5122A" w:rsidRDefault="00C5122A" w:rsidP="008635DF">
          <w:pPr>
            <w:ind w:right="72"/>
            <w:jc w:val="center"/>
            <w:rPr>
              <w:rFonts w:ascii="Arial" w:hAnsi="Arial" w:cs="Arial"/>
              <w:color w:val="808080"/>
              <w:sz w:val="18"/>
              <w:szCs w:val="18"/>
            </w:rPr>
          </w:pPr>
          <w:r w:rsidRPr="00C5122A">
            <w:rPr>
              <w:rFonts w:ascii="Arial" w:hAnsi="Arial"/>
              <w:color w:val="808080"/>
              <w:sz w:val="18"/>
              <w:szCs w:val="18"/>
            </w:rPr>
            <w:t xml:space="preserve">Statut : </w:t>
          </w:r>
          <w:r w:rsidRPr="00C5122A">
            <w:rPr>
              <w:rFonts w:ascii="Arial" w:hAnsi="Arial"/>
              <w:color w:val="808080"/>
              <w:sz w:val="18"/>
              <w:szCs w:val="18"/>
              <w:highlight w:val="lightGray"/>
            </w:rPr>
            <w:t>Ébauche</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1D20E4F0" w14:textId="77777777" w:rsidR="00C5122A" w:rsidRPr="00C5122A" w:rsidRDefault="00C5122A" w:rsidP="0025419B">
          <w:pPr>
            <w:ind w:left="313" w:right="314"/>
            <w:jc w:val="center"/>
            <w:rPr>
              <w:rFonts w:ascii="Arial" w:hAnsi="Arial" w:cs="Arial"/>
              <w:color w:val="808080"/>
              <w:sz w:val="18"/>
              <w:szCs w:val="18"/>
            </w:rPr>
          </w:pPr>
          <w:r w:rsidRPr="00C5122A">
            <w:rPr>
              <w:rFonts w:ascii="Arial" w:hAnsi="Arial"/>
              <w:color w:val="808080"/>
              <w:sz w:val="18"/>
              <w:szCs w:val="18"/>
            </w:rPr>
            <w:t xml:space="preserve">Entrée en vigueur : </w:t>
          </w:r>
          <w:r w:rsidRPr="00C5122A">
            <w:rPr>
              <w:rFonts w:ascii="Arial" w:hAnsi="Arial"/>
              <w:color w:val="808080"/>
              <w:sz w:val="18"/>
              <w:szCs w:val="18"/>
            </w:rPr>
            <w:br/>
          </w:r>
          <w:r w:rsidRPr="00C5122A">
            <w:rPr>
              <w:rFonts w:ascii="Arial" w:hAnsi="Arial"/>
              <w:color w:val="808080"/>
              <w:sz w:val="18"/>
              <w:szCs w:val="18"/>
              <w:highlight w:val="lightGray"/>
            </w:rPr>
            <w:t>AAAA-MMM-JJ</w:t>
          </w:r>
        </w:p>
      </w:tc>
    </w:tr>
  </w:tbl>
  <w:p w14:paraId="7AC673F1" w14:textId="77777777" w:rsidR="00C5122A" w:rsidRPr="00C5122A" w:rsidRDefault="00C512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B5D1" w14:textId="77777777" w:rsidR="00C5122A" w:rsidRPr="00C5122A" w:rsidRDefault="00C5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abstractNum w:abstractNumId="0" w15:restartNumberingAfterBreak="0">
    <w:nsid w:val="004A380D"/>
    <w:multiLevelType w:val="hybridMultilevel"/>
    <w:tmpl w:val="02EA0788"/>
    <w:lvl w:ilvl="0" w:tplc="04090003">
      <w:start w:val="1"/>
      <w:numFmt w:val="bullet"/>
      <w:lvlText w:val="o"/>
      <w:lvlJc w:val="left"/>
      <w:pPr>
        <w:tabs>
          <w:tab w:val="num" w:pos="1080"/>
        </w:tabs>
        <w:ind w:left="108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6060F"/>
    <w:multiLevelType w:val="hybridMultilevel"/>
    <w:tmpl w:val="1D72E092"/>
    <w:lvl w:ilvl="0" w:tplc="65C22416">
      <w:start w:val="1"/>
      <w:numFmt w:val="bullet"/>
      <w:lvlText w:val=""/>
      <w:lvlJc w:val="left"/>
      <w:pPr>
        <w:tabs>
          <w:tab w:val="num" w:pos="360"/>
        </w:tabs>
        <w:ind w:left="360" w:hanging="360"/>
      </w:pPr>
      <w:rPr>
        <w:rFonts w:ascii="Symbol" w:hAnsi="Symbol" w:hint="default"/>
        <w:sz w:val="20"/>
        <w:szCs w:val="20"/>
      </w:rPr>
    </w:lvl>
    <w:lvl w:ilvl="1" w:tplc="7ADE3452" w:tentative="1">
      <w:start w:val="1"/>
      <w:numFmt w:val="bullet"/>
      <w:lvlText w:val="o"/>
      <w:lvlJc w:val="left"/>
      <w:pPr>
        <w:tabs>
          <w:tab w:val="num" w:pos="1440"/>
        </w:tabs>
        <w:ind w:left="1440" w:hanging="360"/>
      </w:pPr>
      <w:rPr>
        <w:rFonts w:ascii="Courier New" w:hAnsi="Courier New" w:cs="Courier New" w:hint="default"/>
      </w:rPr>
    </w:lvl>
    <w:lvl w:ilvl="2" w:tplc="0AF4B63E"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52961"/>
    <w:multiLevelType w:val="hybridMultilevel"/>
    <w:tmpl w:val="9E2A2900"/>
    <w:lvl w:ilvl="0" w:tplc="65C22416">
      <w:start w:val="1"/>
      <w:numFmt w:val="bullet"/>
      <w:lvlText w:val=""/>
      <w:lvlJc w:val="left"/>
      <w:pPr>
        <w:tabs>
          <w:tab w:val="num" w:pos="720"/>
        </w:tabs>
        <w:ind w:left="720" w:hanging="360"/>
      </w:pPr>
      <w:rPr>
        <w:rFonts w:ascii="Symbol" w:hAnsi="Symbol" w:hint="default"/>
      </w:rPr>
    </w:lvl>
    <w:lvl w:ilvl="1" w:tplc="7ADE3452">
      <w:start w:val="1"/>
      <w:numFmt w:val="bullet"/>
      <w:lvlText w:val=""/>
      <w:lvlJc w:val="left"/>
      <w:pPr>
        <w:tabs>
          <w:tab w:val="num" w:pos="1440"/>
        </w:tabs>
        <w:ind w:left="1440" w:hanging="360"/>
      </w:pPr>
      <w:rPr>
        <w:rFonts w:ascii="Wingdings" w:hAnsi="Wingdings" w:hint="default"/>
      </w:rPr>
    </w:lvl>
    <w:lvl w:ilvl="2" w:tplc="0AF4B63E">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A6C0A"/>
    <w:multiLevelType w:val="hybridMultilevel"/>
    <w:tmpl w:val="16122376"/>
    <w:lvl w:ilvl="0" w:tplc="ADB81BEC">
      <w:start w:val="1"/>
      <w:numFmt w:val="bullet"/>
      <w:pStyle w:val="Bulletlevel1"/>
      <w:lvlText w:val=""/>
      <w:lvlJc w:val="left"/>
      <w:pPr>
        <w:tabs>
          <w:tab w:val="num" w:pos="3600"/>
        </w:tabs>
        <w:ind w:left="3600" w:hanging="360"/>
      </w:pPr>
      <w:rPr>
        <w:rFonts w:ascii="Symbol" w:hAnsi="Symbol" w:hint="default"/>
        <w:color w:val="auto"/>
        <w:sz w:val="22"/>
      </w:rPr>
    </w:lvl>
    <w:lvl w:ilvl="1" w:tplc="FFFFFFFF">
      <w:start w:val="1"/>
      <w:numFmt w:val="bullet"/>
      <w:lvlText w:val=""/>
      <w:lvlJc w:val="left"/>
      <w:pPr>
        <w:tabs>
          <w:tab w:val="num" w:pos="2880"/>
        </w:tabs>
        <w:ind w:left="2880" w:hanging="360"/>
      </w:pPr>
      <w:rPr>
        <w:rFonts w:ascii="Symbol" w:hAnsi="Symbol"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D687E4D"/>
    <w:multiLevelType w:val="hybridMultilevel"/>
    <w:tmpl w:val="6088A05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500E6"/>
    <w:multiLevelType w:val="hybridMultilevel"/>
    <w:tmpl w:val="95AE985A"/>
    <w:lvl w:ilvl="0" w:tplc="50008326">
      <w:start w:val="1"/>
      <w:numFmt w:val="decimal"/>
      <w:lvlText w:val="%1."/>
      <w:lvlJc w:val="left"/>
      <w:pPr>
        <w:tabs>
          <w:tab w:val="num" w:pos="720"/>
        </w:tabs>
        <w:ind w:left="720" w:hanging="360"/>
      </w:pPr>
      <w:rPr>
        <w:rFonts w:hint="default"/>
        <w:b w:val="0"/>
        <w:i w:val="0"/>
      </w:rPr>
    </w:lvl>
    <w:lvl w:ilvl="1" w:tplc="D11488EC">
      <w:numFmt w:val="none"/>
      <w:lvlText w:val=""/>
      <w:lvlJc w:val="left"/>
      <w:pPr>
        <w:tabs>
          <w:tab w:val="num" w:pos="360"/>
        </w:tabs>
      </w:pPr>
    </w:lvl>
    <w:lvl w:ilvl="2" w:tplc="68285F40">
      <w:numFmt w:val="none"/>
      <w:lvlText w:val=""/>
      <w:lvlJc w:val="left"/>
      <w:pPr>
        <w:tabs>
          <w:tab w:val="num" w:pos="360"/>
        </w:tabs>
      </w:pPr>
    </w:lvl>
    <w:lvl w:ilvl="3" w:tplc="B77A4A48">
      <w:numFmt w:val="none"/>
      <w:lvlText w:val=""/>
      <w:lvlJc w:val="left"/>
      <w:pPr>
        <w:tabs>
          <w:tab w:val="num" w:pos="360"/>
        </w:tabs>
      </w:pPr>
    </w:lvl>
    <w:lvl w:ilvl="4" w:tplc="44806D16">
      <w:numFmt w:val="none"/>
      <w:lvlText w:val=""/>
      <w:lvlJc w:val="left"/>
      <w:pPr>
        <w:tabs>
          <w:tab w:val="num" w:pos="360"/>
        </w:tabs>
      </w:pPr>
    </w:lvl>
    <w:lvl w:ilvl="5" w:tplc="5080C12A">
      <w:numFmt w:val="none"/>
      <w:lvlText w:val=""/>
      <w:lvlJc w:val="left"/>
      <w:pPr>
        <w:tabs>
          <w:tab w:val="num" w:pos="360"/>
        </w:tabs>
      </w:pPr>
    </w:lvl>
    <w:lvl w:ilvl="6" w:tplc="F3A0D290">
      <w:numFmt w:val="none"/>
      <w:lvlText w:val=""/>
      <w:lvlJc w:val="left"/>
      <w:pPr>
        <w:tabs>
          <w:tab w:val="num" w:pos="360"/>
        </w:tabs>
      </w:pPr>
    </w:lvl>
    <w:lvl w:ilvl="7" w:tplc="5B04FE48">
      <w:numFmt w:val="none"/>
      <w:lvlText w:val=""/>
      <w:lvlJc w:val="left"/>
      <w:pPr>
        <w:tabs>
          <w:tab w:val="num" w:pos="360"/>
        </w:tabs>
      </w:pPr>
    </w:lvl>
    <w:lvl w:ilvl="8" w:tplc="BF6A0182">
      <w:numFmt w:val="none"/>
      <w:lvlText w:val=""/>
      <w:lvlJc w:val="left"/>
      <w:pPr>
        <w:tabs>
          <w:tab w:val="num" w:pos="360"/>
        </w:tabs>
      </w:pPr>
    </w:lvl>
  </w:abstractNum>
  <w:abstractNum w:abstractNumId="6" w15:restartNumberingAfterBreak="0">
    <w:nsid w:val="0F990E9C"/>
    <w:multiLevelType w:val="hybridMultilevel"/>
    <w:tmpl w:val="42981626"/>
    <w:lvl w:ilvl="0" w:tplc="0E18258A">
      <w:start w:val="1"/>
      <w:numFmt w:val="bullet"/>
      <w:lvlText w:val=""/>
      <w:lvlJc w:val="left"/>
      <w:pPr>
        <w:tabs>
          <w:tab w:val="num" w:pos="1800"/>
        </w:tabs>
        <w:ind w:left="1800" w:hanging="360"/>
      </w:pPr>
      <w:rPr>
        <w:rFonts w:ascii="Symbol" w:hAnsi="Symbol" w:hint="default"/>
      </w:rPr>
    </w:lvl>
    <w:lvl w:ilvl="1" w:tplc="10090019" w:tentative="1">
      <w:start w:val="1"/>
      <w:numFmt w:val="bullet"/>
      <w:lvlText w:val="o"/>
      <w:lvlJc w:val="left"/>
      <w:pPr>
        <w:tabs>
          <w:tab w:val="num" w:pos="2520"/>
        </w:tabs>
        <w:ind w:left="2520" w:hanging="360"/>
      </w:pPr>
      <w:rPr>
        <w:rFonts w:ascii="Courier New" w:hAnsi="Courier New" w:cs="Arial" w:hint="default"/>
      </w:rPr>
    </w:lvl>
    <w:lvl w:ilvl="2" w:tplc="1009001B" w:tentative="1">
      <w:start w:val="1"/>
      <w:numFmt w:val="bullet"/>
      <w:lvlText w:val=""/>
      <w:lvlJc w:val="left"/>
      <w:pPr>
        <w:tabs>
          <w:tab w:val="num" w:pos="3240"/>
        </w:tabs>
        <w:ind w:left="3240" w:hanging="360"/>
      </w:pPr>
      <w:rPr>
        <w:rFonts w:ascii="Wingdings" w:hAnsi="Wingdings" w:hint="default"/>
      </w:rPr>
    </w:lvl>
    <w:lvl w:ilvl="3" w:tplc="1009000F" w:tentative="1">
      <w:start w:val="1"/>
      <w:numFmt w:val="bullet"/>
      <w:lvlText w:val=""/>
      <w:lvlJc w:val="left"/>
      <w:pPr>
        <w:tabs>
          <w:tab w:val="num" w:pos="3960"/>
        </w:tabs>
        <w:ind w:left="3960" w:hanging="360"/>
      </w:pPr>
      <w:rPr>
        <w:rFonts w:ascii="Symbol" w:hAnsi="Symbol" w:hint="default"/>
      </w:rPr>
    </w:lvl>
    <w:lvl w:ilvl="4" w:tplc="10090019" w:tentative="1">
      <w:start w:val="1"/>
      <w:numFmt w:val="bullet"/>
      <w:lvlText w:val="o"/>
      <w:lvlJc w:val="left"/>
      <w:pPr>
        <w:tabs>
          <w:tab w:val="num" w:pos="4680"/>
        </w:tabs>
        <w:ind w:left="4680" w:hanging="360"/>
      </w:pPr>
      <w:rPr>
        <w:rFonts w:ascii="Courier New" w:hAnsi="Courier New" w:cs="Arial" w:hint="default"/>
      </w:rPr>
    </w:lvl>
    <w:lvl w:ilvl="5" w:tplc="1009001B" w:tentative="1">
      <w:start w:val="1"/>
      <w:numFmt w:val="bullet"/>
      <w:lvlText w:val=""/>
      <w:lvlJc w:val="left"/>
      <w:pPr>
        <w:tabs>
          <w:tab w:val="num" w:pos="5400"/>
        </w:tabs>
        <w:ind w:left="5400" w:hanging="360"/>
      </w:pPr>
      <w:rPr>
        <w:rFonts w:ascii="Wingdings" w:hAnsi="Wingdings" w:hint="default"/>
      </w:rPr>
    </w:lvl>
    <w:lvl w:ilvl="6" w:tplc="1009000F" w:tentative="1">
      <w:start w:val="1"/>
      <w:numFmt w:val="bullet"/>
      <w:lvlText w:val=""/>
      <w:lvlJc w:val="left"/>
      <w:pPr>
        <w:tabs>
          <w:tab w:val="num" w:pos="6120"/>
        </w:tabs>
        <w:ind w:left="6120" w:hanging="360"/>
      </w:pPr>
      <w:rPr>
        <w:rFonts w:ascii="Symbol" w:hAnsi="Symbol" w:hint="default"/>
      </w:rPr>
    </w:lvl>
    <w:lvl w:ilvl="7" w:tplc="10090019" w:tentative="1">
      <w:start w:val="1"/>
      <w:numFmt w:val="bullet"/>
      <w:lvlText w:val="o"/>
      <w:lvlJc w:val="left"/>
      <w:pPr>
        <w:tabs>
          <w:tab w:val="num" w:pos="6840"/>
        </w:tabs>
        <w:ind w:left="6840" w:hanging="360"/>
      </w:pPr>
      <w:rPr>
        <w:rFonts w:ascii="Courier New" w:hAnsi="Courier New" w:cs="Arial" w:hint="default"/>
      </w:rPr>
    </w:lvl>
    <w:lvl w:ilvl="8" w:tplc="1009001B"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AE33A0"/>
    <w:multiLevelType w:val="hybridMultilevel"/>
    <w:tmpl w:val="62086486"/>
    <w:lvl w:ilvl="0" w:tplc="ADB81BEC">
      <w:start w:val="1"/>
      <w:numFmt w:val="bullet"/>
      <w:lvlText w:val=""/>
      <w:lvlJc w:val="left"/>
      <w:pPr>
        <w:tabs>
          <w:tab w:val="num" w:pos="3600"/>
        </w:tabs>
        <w:ind w:left="3600" w:hanging="360"/>
      </w:pPr>
      <w:rPr>
        <w:rFonts w:ascii="Symbol" w:hAnsi="Symbol" w:hint="default"/>
        <w:color w:val="auto"/>
        <w:sz w:val="22"/>
      </w:rPr>
    </w:lvl>
    <w:lvl w:ilvl="1" w:tplc="04090003">
      <w:start w:val="1"/>
      <w:numFmt w:val="bullet"/>
      <w:lvlText w:val="o"/>
      <w:lvlJc w:val="left"/>
      <w:pPr>
        <w:tabs>
          <w:tab w:val="num" w:pos="2880"/>
        </w:tabs>
        <w:ind w:left="2880" w:hanging="360"/>
      </w:pPr>
      <w:rPr>
        <w:rFonts w:ascii="Courier New" w:hAnsi="Courier New" w:cs="Courier New"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4F2CE6"/>
    <w:multiLevelType w:val="hybridMultilevel"/>
    <w:tmpl w:val="F9F84B7C"/>
    <w:lvl w:ilvl="0" w:tplc="10090001">
      <w:start w:val="1"/>
      <w:numFmt w:val="bullet"/>
      <w:lvlText w:val=""/>
      <w:lvlJc w:val="left"/>
      <w:pPr>
        <w:tabs>
          <w:tab w:val="num" w:pos="1080"/>
        </w:tabs>
        <w:ind w:left="1080" w:hanging="360"/>
      </w:pPr>
      <w:rPr>
        <w:rFonts w:ascii="Symbol" w:hAnsi="Symbol" w:hint="default"/>
        <w:color w:val="auto"/>
      </w:rPr>
    </w:lvl>
    <w:lvl w:ilvl="1" w:tplc="10090003">
      <w:start w:val="1"/>
      <w:numFmt w:val="bullet"/>
      <w:lvlText w:val=""/>
      <w:lvlJc w:val="left"/>
      <w:pPr>
        <w:tabs>
          <w:tab w:val="num" w:pos="1728"/>
        </w:tabs>
        <w:ind w:left="1728" w:hanging="648"/>
      </w:pPr>
      <w:rPr>
        <w:rFonts w:ascii="Symbol" w:hAnsi="Symbol" w:hint="default"/>
        <w:color w:val="auto"/>
      </w:rPr>
    </w:lvl>
    <w:lvl w:ilvl="2" w:tplc="10090005">
      <w:start w:val="1"/>
      <w:numFmt w:val="decimal"/>
      <w:lvlText w:val="%3."/>
      <w:lvlJc w:val="left"/>
      <w:pPr>
        <w:tabs>
          <w:tab w:val="num" w:pos="2160"/>
        </w:tabs>
        <w:ind w:left="2160" w:hanging="360"/>
      </w:pPr>
      <w:rPr>
        <w:rFonts w:hint="default"/>
        <w:color w:val="auto"/>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E37D7"/>
    <w:multiLevelType w:val="hybridMultilevel"/>
    <w:tmpl w:val="EEF00A8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Arial" w:hint="default"/>
      </w:rPr>
    </w:lvl>
    <w:lvl w:ilvl="2" w:tplc="1009000F"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5C7161B"/>
    <w:multiLevelType w:val="hybridMultilevel"/>
    <w:tmpl w:val="5B06552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C0DC4"/>
    <w:multiLevelType w:val="hybridMultilevel"/>
    <w:tmpl w:val="A790D0E2"/>
    <w:lvl w:ilvl="0" w:tplc="BFACA464">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F5E18"/>
    <w:multiLevelType w:val="multilevel"/>
    <w:tmpl w:val="30F0C378"/>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87AA2"/>
    <w:multiLevelType w:val="hybridMultilevel"/>
    <w:tmpl w:val="50DC5F9E"/>
    <w:lvl w:ilvl="0" w:tplc="1009000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Arial" w:hint="default"/>
      </w:rPr>
    </w:lvl>
    <w:lvl w:ilvl="2" w:tplc="1009001B">
      <w:start w:val="1"/>
      <w:numFmt w:val="bullet"/>
      <w:lvlText w:val=""/>
      <w:lvlJc w:val="left"/>
      <w:pPr>
        <w:tabs>
          <w:tab w:val="num" w:pos="2160"/>
        </w:tabs>
        <w:ind w:left="2160" w:hanging="360"/>
      </w:pPr>
      <w:rPr>
        <w:rFonts w:ascii="Wingdings" w:hAnsi="Wingdings" w:hint="default"/>
      </w:rPr>
    </w:lvl>
    <w:lvl w:ilvl="3" w:tplc="1009000F">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D97A08"/>
    <w:multiLevelType w:val="hybridMultilevel"/>
    <w:tmpl w:val="D03E5BE6"/>
    <w:lvl w:ilvl="0" w:tplc="04090001">
      <w:start w:val="1"/>
      <w:numFmt w:val="bullet"/>
      <w:pStyle w:val="Bullet"/>
      <w:lvlText w:val=""/>
      <w:lvlJc w:val="left"/>
      <w:pPr>
        <w:tabs>
          <w:tab w:val="num" w:pos="2340"/>
        </w:tabs>
        <w:ind w:left="2340" w:hanging="360"/>
      </w:pPr>
      <w:rPr>
        <w:rFonts w:ascii="Symbol" w:hAnsi="Symbol" w:hint="default"/>
        <w:color w:val="auto"/>
      </w:rPr>
    </w:lvl>
    <w:lvl w:ilvl="1" w:tplc="04090001">
      <w:start w:val="1"/>
      <w:numFmt w:val="lowerLetter"/>
      <w:lvlText w:val="%2)"/>
      <w:lvlJc w:val="left"/>
      <w:pPr>
        <w:tabs>
          <w:tab w:val="num" w:pos="3060"/>
        </w:tabs>
        <w:ind w:left="3060" w:hanging="360"/>
      </w:pPr>
      <w:rPr>
        <w:rFonts w:ascii="Times New Roman" w:hAnsi="Times New Roman" w:hint="default"/>
        <w:b w:val="0"/>
        <w:i w:val="0"/>
        <w:color w:val="auto"/>
        <w:sz w:val="24"/>
        <w:szCs w:val="24"/>
      </w:rPr>
    </w:lvl>
    <w:lvl w:ilvl="2" w:tplc="1009001B" w:tentative="1">
      <w:start w:val="1"/>
      <w:numFmt w:val="bullet"/>
      <w:lvlText w:val=""/>
      <w:lvlJc w:val="left"/>
      <w:pPr>
        <w:tabs>
          <w:tab w:val="num" w:pos="3780"/>
        </w:tabs>
        <w:ind w:left="3780" w:hanging="360"/>
      </w:pPr>
      <w:rPr>
        <w:rFonts w:ascii="Wingdings" w:hAnsi="Wingdings" w:hint="default"/>
      </w:rPr>
    </w:lvl>
    <w:lvl w:ilvl="3" w:tplc="1009000F" w:tentative="1">
      <w:start w:val="1"/>
      <w:numFmt w:val="bullet"/>
      <w:lvlText w:val=""/>
      <w:lvlJc w:val="left"/>
      <w:pPr>
        <w:tabs>
          <w:tab w:val="num" w:pos="4500"/>
        </w:tabs>
        <w:ind w:left="4500" w:hanging="360"/>
      </w:pPr>
      <w:rPr>
        <w:rFonts w:ascii="Symbol" w:hAnsi="Symbol" w:hint="default"/>
      </w:rPr>
    </w:lvl>
    <w:lvl w:ilvl="4" w:tplc="10090019" w:tentative="1">
      <w:start w:val="1"/>
      <w:numFmt w:val="bullet"/>
      <w:lvlText w:val="o"/>
      <w:lvlJc w:val="left"/>
      <w:pPr>
        <w:tabs>
          <w:tab w:val="num" w:pos="5220"/>
        </w:tabs>
        <w:ind w:left="5220" w:hanging="360"/>
      </w:pPr>
      <w:rPr>
        <w:rFonts w:ascii="Courier New" w:hAnsi="Courier New" w:cs="Arial" w:hint="default"/>
      </w:rPr>
    </w:lvl>
    <w:lvl w:ilvl="5" w:tplc="1009001B" w:tentative="1">
      <w:start w:val="1"/>
      <w:numFmt w:val="bullet"/>
      <w:lvlText w:val=""/>
      <w:lvlJc w:val="left"/>
      <w:pPr>
        <w:tabs>
          <w:tab w:val="num" w:pos="5940"/>
        </w:tabs>
        <w:ind w:left="5940" w:hanging="360"/>
      </w:pPr>
      <w:rPr>
        <w:rFonts w:ascii="Wingdings" w:hAnsi="Wingdings" w:hint="default"/>
      </w:rPr>
    </w:lvl>
    <w:lvl w:ilvl="6" w:tplc="1009000F" w:tentative="1">
      <w:start w:val="1"/>
      <w:numFmt w:val="bullet"/>
      <w:lvlText w:val=""/>
      <w:lvlJc w:val="left"/>
      <w:pPr>
        <w:tabs>
          <w:tab w:val="num" w:pos="6660"/>
        </w:tabs>
        <w:ind w:left="6660" w:hanging="360"/>
      </w:pPr>
      <w:rPr>
        <w:rFonts w:ascii="Symbol" w:hAnsi="Symbol" w:hint="default"/>
      </w:rPr>
    </w:lvl>
    <w:lvl w:ilvl="7" w:tplc="10090019" w:tentative="1">
      <w:start w:val="1"/>
      <w:numFmt w:val="bullet"/>
      <w:lvlText w:val="o"/>
      <w:lvlJc w:val="left"/>
      <w:pPr>
        <w:tabs>
          <w:tab w:val="num" w:pos="7380"/>
        </w:tabs>
        <w:ind w:left="7380" w:hanging="360"/>
      </w:pPr>
      <w:rPr>
        <w:rFonts w:ascii="Courier New" w:hAnsi="Courier New" w:cs="Arial" w:hint="default"/>
      </w:rPr>
    </w:lvl>
    <w:lvl w:ilvl="8" w:tplc="1009001B"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18F052D1"/>
    <w:multiLevelType w:val="hybridMultilevel"/>
    <w:tmpl w:val="683E98C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start w:val="1"/>
      <w:numFmt w:val="bullet"/>
      <w:lvlText w:val=""/>
      <w:lvlJc w:val="left"/>
      <w:pPr>
        <w:tabs>
          <w:tab w:val="num" w:pos="1800"/>
        </w:tabs>
        <w:ind w:left="1800" w:hanging="360"/>
      </w:pPr>
      <w:rPr>
        <w:rFonts w:ascii="Symbol" w:hAnsi="Symbol" w:hint="default"/>
      </w:rPr>
    </w:lvl>
    <w:lvl w:ilvl="3" w:tplc="10090001">
      <w:start w:val="1"/>
      <w:numFmt w:val="bullet"/>
      <w:lvlText w:val=""/>
      <w:lvlJc w:val="left"/>
      <w:pPr>
        <w:tabs>
          <w:tab w:val="num" w:pos="2520"/>
        </w:tabs>
        <w:ind w:left="2520" w:hanging="360"/>
      </w:pPr>
      <w:rPr>
        <w:rFonts w:ascii="Wingdings" w:hAnsi="Wingdings"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480204"/>
    <w:multiLevelType w:val="hybridMultilevel"/>
    <w:tmpl w:val="C85E6CF2"/>
    <w:lvl w:ilvl="0" w:tplc="FF8C38B0">
      <w:start w:val="1"/>
      <w:numFmt w:val="bullet"/>
      <w:pStyle w:val="TCGuideanceNotes"/>
      <w:lvlText w:val=""/>
      <w:lvlJc w:val="left"/>
      <w:pPr>
        <w:tabs>
          <w:tab w:val="num" w:pos="288"/>
        </w:tabs>
        <w:ind w:left="288" w:hanging="288"/>
      </w:pPr>
      <w:rPr>
        <w:rFonts w:ascii="Symbol" w:hAnsi="Symbol" w:hint="default"/>
      </w:rPr>
    </w:lvl>
    <w:lvl w:ilvl="1" w:tplc="E23A80B0">
      <w:start w:val="1"/>
      <w:numFmt w:val="bullet"/>
      <w:lvlText w:val="•"/>
      <w:lvlJc w:val="left"/>
      <w:pPr>
        <w:tabs>
          <w:tab w:val="num" w:pos="1260"/>
        </w:tabs>
        <w:ind w:left="900" w:firstLine="0"/>
      </w:pPr>
      <w:rPr>
        <w:rFonts w:ascii="Verdana" w:hAnsi="Verdana" w:hint="default"/>
        <w:sz w:val="20"/>
        <w:szCs w:val="20"/>
      </w:rPr>
    </w:lvl>
    <w:lvl w:ilvl="2" w:tplc="04090005">
      <w:start w:val="1"/>
      <w:numFmt w:val="bullet"/>
      <w:lvlText w:val=""/>
      <w:lvlJc w:val="left"/>
      <w:pPr>
        <w:tabs>
          <w:tab w:val="num" w:pos="1980"/>
        </w:tabs>
        <w:ind w:left="1980" w:hanging="360"/>
      </w:pPr>
      <w:rPr>
        <w:rFonts w:ascii="Wingdings" w:hAnsi="Wingdings" w:hint="default"/>
      </w:rPr>
    </w:lvl>
    <w:lvl w:ilvl="3" w:tplc="F9DE5DD2">
      <w:numFmt w:val="bullet"/>
      <w:lvlText w:val="-"/>
      <w:lvlJc w:val="left"/>
      <w:pPr>
        <w:tabs>
          <w:tab w:val="num" w:pos="2700"/>
        </w:tabs>
        <w:ind w:left="2700" w:hanging="360"/>
      </w:pPr>
      <w:rPr>
        <w:rFonts w:ascii="Times New Roman" w:eastAsia="Times New Roman" w:hAnsi="Times New Roman" w:cs="Times New Roman"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1EDD4DAD"/>
    <w:multiLevelType w:val="multilevel"/>
    <w:tmpl w:val="3E8253C4"/>
    <w:lvl w:ilvl="0">
      <w:start w:val="1"/>
      <w:numFmt w:val="decimal"/>
      <w:lvlText w:val="%1.0"/>
      <w:lvlJc w:val="left"/>
      <w:pPr>
        <w:tabs>
          <w:tab w:val="num" w:pos="480"/>
        </w:tabs>
        <w:ind w:left="480" w:hanging="480"/>
      </w:pPr>
      <w:rPr>
        <w:rFonts w:hint="default"/>
        <w:b/>
        <w:sz w:val="28"/>
        <w:szCs w:val="28"/>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1FE839A4"/>
    <w:multiLevelType w:val="hybridMultilevel"/>
    <w:tmpl w:val="34B2EE08"/>
    <w:lvl w:ilvl="0" w:tplc="238E749A">
      <w:start w:val="1"/>
      <w:numFmt w:val="bullet"/>
      <w:lvlText w:val=""/>
      <w:lvlJc w:val="left"/>
      <w:pPr>
        <w:tabs>
          <w:tab w:val="num" w:pos="3600"/>
        </w:tabs>
        <w:ind w:left="3600" w:hanging="360"/>
      </w:pPr>
      <w:rPr>
        <w:rFonts w:ascii="Symbol" w:hAnsi="Symbol" w:hint="default"/>
        <w:color w:val="auto"/>
        <w:sz w:val="22"/>
      </w:rPr>
    </w:lvl>
    <w:lvl w:ilvl="1" w:tplc="48D8DED2">
      <w:start w:val="1"/>
      <w:numFmt w:val="bullet"/>
      <w:lvlText w:val=""/>
      <w:lvlJc w:val="left"/>
      <w:pPr>
        <w:tabs>
          <w:tab w:val="num" w:pos="2880"/>
        </w:tabs>
        <w:ind w:left="2880" w:hanging="360"/>
      </w:pPr>
      <w:rPr>
        <w:rFonts w:ascii="Symbol" w:hAnsi="Symbol" w:hint="default"/>
        <w:color w:val="auto"/>
        <w:sz w:val="22"/>
      </w:rPr>
    </w:lvl>
    <w:lvl w:ilvl="2" w:tplc="10090005">
      <w:start w:val="1"/>
      <w:numFmt w:val="bullet"/>
      <w:lvlText w:val=""/>
      <w:lvlJc w:val="left"/>
      <w:pPr>
        <w:tabs>
          <w:tab w:val="num" w:pos="3600"/>
        </w:tabs>
        <w:ind w:left="3600" w:hanging="360"/>
      </w:pPr>
      <w:rPr>
        <w:rFonts w:ascii="Symbol" w:hAnsi="Symbol" w:hint="default"/>
        <w:color w:val="auto"/>
        <w:sz w:val="24"/>
      </w:rPr>
    </w:lvl>
    <w:lvl w:ilvl="3" w:tplc="10090001" w:tentative="1">
      <w:start w:val="1"/>
      <w:numFmt w:val="bullet"/>
      <w:lvlText w:val=""/>
      <w:lvlJc w:val="left"/>
      <w:pPr>
        <w:tabs>
          <w:tab w:val="num" w:pos="4320"/>
        </w:tabs>
        <w:ind w:left="4320" w:hanging="360"/>
      </w:pPr>
      <w:rPr>
        <w:rFonts w:ascii="Symbol" w:hAnsi="Symbol" w:hint="default"/>
      </w:rPr>
    </w:lvl>
    <w:lvl w:ilvl="4" w:tplc="10090003">
      <w:start w:val="1"/>
      <w:numFmt w:val="bullet"/>
      <w:lvlText w:val=""/>
      <w:lvlJc w:val="left"/>
      <w:pPr>
        <w:tabs>
          <w:tab w:val="num" w:pos="5040"/>
        </w:tabs>
        <w:ind w:left="5040" w:hanging="360"/>
      </w:pPr>
      <w:rPr>
        <w:rFonts w:ascii="Symbol" w:hAnsi="Symbol" w:hint="default"/>
        <w:color w:val="auto"/>
        <w:sz w:val="20"/>
        <w:szCs w:val="20"/>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cs="Arial"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1C65A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E86D0F"/>
    <w:multiLevelType w:val="hybridMultilevel"/>
    <w:tmpl w:val="7AD00AF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244013"/>
    <w:multiLevelType w:val="hybridMultilevel"/>
    <w:tmpl w:val="C1D49622"/>
    <w:lvl w:ilvl="0" w:tplc="09D6C324">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6195E"/>
    <w:multiLevelType w:val="hybridMultilevel"/>
    <w:tmpl w:val="132A76CC"/>
    <w:lvl w:ilvl="0" w:tplc="10090001">
      <w:start w:val="1"/>
      <w:numFmt w:val="bullet"/>
      <w:lvlText w:val=""/>
      <w:lvlJc w:val="left"/>
      <w:pPr>
        <w:tabs>
          <w:tab w:val="num" w:pos="720"/>
        </w:tabs>
        <w:ind w:left="720" w:hanging="360"/>
      </w:pPr>
      <w:rPr>
        <w:rFonts w:ascii="Symbol" w:hAnsi="Symbol" w:hint="default"/>
      </w:rPr>
    </w:lvl>
    <w:lvl w:ilvl="1" w:tplc="1009000F" w:tentative="1">
      <w:start w:val="1"/>
      <w:numFmt w:val="bullet"/>
      <w:lvlText w:val="o"/>
      <w:lvlJc w:val="left"/>
      <w:pPr>
        <w:tabs>
          <w:tab w:val="num" w:pos="1800"/>
        </w:tabs>
        <w:ind w:left="1800" w:hanging="360"/>
      </w:pPr>
      <w:rPr>
        <w:rFonts w:ascii="Courier New" w:hAnsi="Courier New" w:cs="Aria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Arial"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Arial"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921B23"/>
    <w:multiLevelType w:val="hybridMultilevel"/>
    <w:tmpl w:val="51769B04"/>
    <w:lvl w:ilvl="0" w:tplc="10090001">
      <w:start w:val="1"/>
      <w:numFmt w:val="bullet"/>
      <w:lvlText w:val=""/>
      <w:lvlJc w:val="left"/>
      <w:pPr>
        <w:tabs>
          <w:tab w:val="num" w:pos="360"/>
        </w:tabs>
        <w:ind w:left="360" w:hanging="360"/>
      </w:pPr>
      <w:rPr>
        <w:rFonts w:ascii="Symbol" w:hAnsi="Symbol" w:hint="default"/>
      </w:rPr>
    </w:lvl>
    <w:lvl w:ilvl="1" w:tplc="09D6C324">
      <w:start w:val="1"/>
      <w:numFmt w:val="bullet"/>
      <w:lvlText w:val=""/>
      <w:lvlJc w:val="left"/>
      <w:pPr>
        <w:tabs>
          <w:tab w:val="num" w:pos="1080"/>
        </w:tabs>
        <w:ind w:left="1080" w:hanging="360"/>
      </w:pPr>
      <w:rPr>
        <w:rFonts w:ascii="Symbol" w:hAnsi="Symbol" w:hint="default"/>
        <w:color w:val="auto"/>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1926DA5"/>
    <w:multiLevelType w:val="hybridMultilevel"/>
    <w:tmpl w:val="216CB244"/>
    <w:lvl w:ilvl="0" w:tplc="1009000D">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800"/>
        </w:tabs>
        <w:ind w:left="1800" w:hanging="360"/>
      </w:pPr>
      <w:rPr>
        <w:rFonts w:hint="default"/>
      </w:rPr>
    </w:lvl>
    <w:lvl w:ilvl="2" w:tplc="10090005">
      <w:start w:val="4"/>
      <w:numFmt w:val="decimal"/>
      <w:lvlText w:val="%3"/>
      <w:lvlJc w:val="left"/>
      <w:pPr>
        <w:tabs>
          <w:tab w:val="num" w:pos="2520"/>
        </w:tabs>
        <w:ind w:left="2520" w:hanging="360"/>
      </w:pPr>
      <w:rPr>
        <w:rFont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Arial"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Arial"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40A1CA7"/>
    <w:multiLevelType w:val="hybridMultilevel"/>
    <w:tmpl w:val="31DAC064"/>
    <w:lvl w:ilvl="0" w:tplc="04090001">
      <w:start w:val="1"/>
      <w:numFmt w:val="bullet"/>
      <w:lvlText w:val=""/>
      <w:lvlJc w:val="left"/>
      <w:pPr>
        <w:tabs>
          <w:tab w:val="num" w:pos="1080"/>
        </w:tabs>
        <w:ind w:left="1080" w:hanging="360"/>
      </w:pPr>
      <w:rPr>
        <w:rFonts w:ascii="Symbol" w:hAnsi="Symbol" w:hint="default"/>
      </w:rPr>
    </w:lvl>
    <w:lvl w:ilvl="1" w:tplc="10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5C575C0"/>
    <w:multiLevelType w:val="hybridMultilevel"/>
    <w:tmpl w:val="54CA47BE"/>
    <w:lvl w:ilvl="0" w:tplc="0409000B">
      <w:start w:val="1"/>
      <w:numFmt w:val="bullet"/>
      <w:lvlText w:val=""/>
      <w:lvlJc w:val="left"/>
      <w:pPr>
        <w:ind w:left="1904" w:hanging="360"/>
      </w:pPr>
      <w:rPr>
        <w:rFonts w:ascii="Wingdings" w:hAnsi="Wingdings"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27" w15:restartNumberingAfterBreak="0">
    <w:nsid w:val="35FC4C7E"/>
    <w:multiLevelType w:val="hybridMultilevel"/>
    <w:tmpl w:val="A77E0D7E"/>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Arial" w:hint="default"/>
      </w:rPr>
    </w:lvl>
    <w:lvl w:ilvl="2" w:tplc="5B4624B0"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7672B26"/>
    <w:multiLevelType w:val="hybridMultilevel"/>
    <w:tmpl w:val="1C6C9A42"/>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09634F"/>
    <w:multiLevelType w:val="hybridMultilevel"/>
    <w:tmpl w:val="757EDC62"/>
    <w:lvl w:ilvl="0" w:tplc="23FCC888">
      <w:start w:val="1"/>
      <w:numFmt w:val="decimal"/>
      <w:lvlText w:val="%1.0"/>
      <w:lvlJc w:val="left"/>
      <w:pPr>
        <w:tabs>
          <w:tab w:val="num" w:pos="360"/>
        </w:tabs>
        <w:ind w:left="720" w:hanging="360"/>
      </w:pPr>
      <w:rPr>
        <w:rFonts w:ascii="Arial" w:hAnsi="Arial" w:hint="default"/>
        <w:sz w:val="28"/>
        <w:szCs w:val="28"/>
        <w:u w:val="none"/>
      </w:rPr>
    </w:lvl>
    <w:lvl w:ilvl="1" w:tplc="D78A5A6C">
      <w:start w:val="1"/>
      <w:numFmt w:val="bullet"/>
      <w:lvlText w:val=""/>
      <w:lvlJc w:val="left"/>
      <w:pPr>
        <w:tabs>
          <w:tab w:val="num" w:pos="1440"/>
        </w:tabs>
        <w:ind w:left="1440" w:hanging="360"/>
      </w:pPr>
      <w:rPr>
        <w:rFonts w:ascii="Symbol" w:hAnsi="Symbol" w:hint="default"/>
        <w:b w:val="0"/>
        <w:i w:val="0"/>
        <w:color w:val="auto"/>
        <w:sz w:val="16"/>
        <w:szCs w:val="16"/>
        <w:u w:val="none"/>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3C6F30B9"/>
    <w:multiLevelType w:val="hybridMultilevel"/>
    <w:tmpl w:val="E0746FD2"/>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FAF4D8F"/>
    <w:multiLevelType w:val="hybridMultilevel"/>
    <w:tmpl w:val="3EFCA1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0A531DD"/>
    <w:multiLevelType w:val="hybridMultilevel"/>
    <w:tmpl w:val="BFE091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Wingdings" w:hAnsi="Wingdings" w:hint="default"/>
      </w:rPr>
    </w:lvl>
    <w:lvl w:ilvl="2" w:tplc="1009001B">
      <w:start w:val="1"/>
      <w:numFmt w:val="bullet"/>
      <w:lvlText w:val=""/>
      <w:lvlJc w:val="left"/>
      <w:pPr>
        <w:tabs>
          <w:tab w:val="num" w:pos="2520"/>
        </w:tabs>
        <w:ind w:left="2520" w:hanging="360"/>
      </w:pPr>
      <w:rPr>
        <w:rFonts w:ascii="Symbol" w:hAnsi="Symbol" w:hint="default"/>
      </w:rPr>
    </w:lvl>
    <w:lvl w:ilvl="3" w:tplc="1009000F" w:tentative="1">
      <w:start w:val="1"/>
      <w:numFmt w:val="bullet"/>
      <w:lvlText w:val=""/>
      <w:lvlJc w:val="left"/>
      <w:pPr>
        <w:tabs>
          <w:tab w:val="num" w:pos="3240"/>
        </w:tabs>
        <w:ind w:left="3240" w:hanging="360"/>
      </w:pPr>
      <w:rPr>
        <w:rFonts w:ascii="Symbol" w:hAnsi="Symbol" w:hint="default"/>
      </w:rPr>
    </w:lvl>
    <w:lvl w:ilvl="4" w:tplc="10090019" w:tentative="1">
      <w:start w:val="1"/>
      <w:numFmt w:val="bullet"/>
      <w:lvlText w:val="o"/>
      <w:lvlJc w:val="left"/>
      <w:pPr>
        <w:tabs>
          <w:tab w:val="num" w:pos="3960"/>
        </w:tabs>
        <w:ind w:left="3960" w:hanging="360"/>
      </w:pPr>
      <w:rPr>
        <w:rFonts w:ascii="Courier New" w:hAnsi="Courier New" w:cs="Wingdings" w:hint="default"/>
      </w:rPr>
    </w:lvl>
    <w:lvl w:ilvl="5" w:tplc="1009001B" w:tentative="1">
      <w:start w:val="1"/>
      <w:numFmt w:val="bullet"/>
      <w:lvlText w:val=""/>
      <w:lvlJc w:val="left"/>
      <w:pPr>
        <w:tabs>
          <w:tab w:val="num" w:pos="4680"/>
        </w:tabs>
        <w:ind w:left="4680" w:hanging="360"/>
      </w:pPr>
      <w:rPr>
        <w:rFonts w:ascii="Wingdings" w:hAnsi="Wingdings" w:hint="default"/>
      </w:rPr>
    </w:lvl>
    <w:lvl w:ilvl="6" w:tplc="1009000F" w:tentative="1">
      <w:start w:val="1"/>
      <w:numFmt w:val="bullet"/>
      <w:lvlText w:val=""/>
      <w:lvlJc w:val="left"/>
      <w:pPr>
        <w:tabs>
          <w:tab w:val="num" w:pos="5400"/>
        </w:tabs>
        <w:ind w:left="5400" w:hanging="360"/>
      </w:pPr>
      <w:rPr>
        <w:rFonts w:ascii="Symbol" w:hAnsi="Symbol" w:hint="default"/>
      </w:rPr>
    </w:lvl>
    <w:lvl w:ilvl="7" w:tplc="10090019" w:tentative="1">
      <w:start w:val="1"/>
      <w:numFmt w:val="bullet"/>
      <w:lvlText w:val="o"/>
      <w:lvlJc w:val="left"/>
      <w:pPr>
        <w:tabs>
          <w:tab w:val="num" w:pos="6120"/>
        </w:tabs>
        <w:ind w:left="6120" w:hanging="360"/>
      </w:pPr>
      <w:rPr>
        <w:rFonts w:ascii="Courier New" w:hAnsi="Courier New" w:cs="Wingdings" w:hint="default"/>
      </w:rPr>
    </w:lvl>
    <w:lvl w:ilvl="8" w:tplc="1009001B"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41B0B7C"/>
    <w:multiLevelType w:val="hybridMultilevel"/>
    <w:tmpl w:val="6EDC9134"/>
    <w:lvl w:ilvl="0" w:tplc="1009000D">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C33BD"/>
    <w:multiLevelType w:val="multilevel"/>
    <w:tmpl w:val="4E326E3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87610"/>
    <w:multiLevelType w:val="hybridMultilevel"/>
    <w:tmpl w:val="0C185B44"/>
    <w:lvl w:ilvl="0" w:tplc="09D6C324">
      <w:start w:val="1"/>
      <w:numFmt w:val="bullet"/>
      <w:lvlText w:val=""/>
      <w:lvlJc w:val="left"/>
      <w:pPr>
        <w:tabs>
          <w:tab w:val="num" w:pos="360"/>
        </w:tabs>
        <w:ind w:left="360" w:hanging="360"/>
      </w:pPr>
      <w:rPr>
        <w:rFonts w:ascii="Symbol" w:hAnsi="Symbol" w:hint="default"/>
        <w:color w:val="auto"/>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36" w15:restartNumberingAfterBreak="0">
    <w:nsid w:val="4BD57F11"/>
    <w:multiLevelType w:val="hybridMultilevel"/>
    <w:tmpl w:val="E3527F44"/>
    <w:lvl w:ilvl="0" w:tplc="1009000F">
      <w:start w:val="1"/>
      <w:numFmt w:val="bullet"/>
      <w:lvlText w:val=""/>
      <w:lvlJc w:val="left"/>
      <w:pPr>
        <w:tabs>
          <w:tab w:val="num" w:pos="360"/>
        </w:tabs>
        <w:ind w:left="360" w:hanging="360"/>
      </w:pPr>
      <w:rPr>
        <w:rFonts w:ascii="Symbol" w:hAnsi="Symbol" w:hint="default"/>
        <w:sz w:val="20"/>
        <w:szCs w:val="20"/>
      </w:rPr>
    </w:lvl>
    <w:lvl w:ilvl="1" w:tplc="10090019">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3E4173"/>
    <w:multiLevelType w:val="hybridMultilevel"/>
    <w:tmpl w:val="384E595C"/>
    <w:lvl w:ilvl="0" w:tplc="65C22416">
      <w:start w:val="1"/>
      <w:numFmt w:val="bullet"/>
      <w:lvlText w:val=""/>
      <w:lvlJc w:val="left"/>
      <w:pPr>
        <w:tabs>
          <w:tab w:val="num" w:pos="720"/>
        </w:tabs>
        <w:ind w:left="720" w:hanging="360"/>
      </w:pPr>
      <w:rPr>
        <w:rFonts w:ascii="Symbol" w:hAnsi="Symbol" w:hint="default"/>
      </w:rPr>
    </w:lvl>
    <w:lvl w:ilvl="1" w:tplc="7ADE3452">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0852EE"/>
    <w:multiLevelType w:val="multilevel"/>
    <w:tmpl w:val="8F56821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Arial"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Arial" w:hint="default"/>
      </w:rPr>
    </w:lvl>
    <w:lvl w:ilvl="8">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64607A0"/>
    <w:multiLevelType w:val="hybridMultilevel"/>
    <w:tmpl w:val="E10AC414"/>
    <w:lvl w:ilvl="0" w:tplc="FFFFFFFF">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B04EA4"/>
    <w:multiLevelType w:val="hybridMultilevel"/>
    <w:tmpl w:val="906AC964"/>
    <w:lvl w:ilvl="0" w:tplc="09D6C324">
      <w:start w:val="1"/>
      <w:numFmt w:val="bullet"/>
      <w:lvlText w:val=""/>
      <w:lvlJc w:val="left"/>
      <w:pPr>
        <w:ind w:left="72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58D80CB0"/>
    <w:multiLevelType w:val="hybridMultilevel"/>
    <w:tmpl w:val="A462F3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036BE2"/>
    <w:multiLevelType w:val="hybridMultilevel"/>
    <w:tmpl w:val="32D0A4BE"/>
    <w:lvl w:ilvl="0" w:tplc="04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start w:val="1"/>
      <w:numFmt w:val="bullet"/>
      <w:lvlText w:val=""/>
      <w:lvlJc w:val="left"/>
      <w:pPr>
        <w:tabs>
          <w:tab w:val="num" w:pos="3240"/>
        </w:tabs>
        <w:ind w:left="3240" w:hanging="360"/>
      </w:pPr>
      <w:rPr>
        <w:rFonts w:ascii="Wingdings" w:hAnsi="Wingdings" w:hint="default"/>
      </w:rPr>
    </w:lvl>
    <w:lvl w:ilvl="3" w:tplc="1009000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5BA33AEB"/>
    <w:multiLevelType w:val="hybridMultilevel"/>
    <w:tmpl w:val="B5F06E16"/>
    <w:lvl w:ilvl="0" w:tplc="04090001">
      <w:start w:val="1"/>
      <w:numFmt w:val="bullet"/>
      <w:lvlText w:val=""/>
      <w:lvlJc w:val="left"/>
      <w:pPr>
        <w:tabs>
          <w:tab w:val="num" w:pos="3600"/>
        </w:tabs>
        <w:ind w:left="3600" w:hanging="360"/>
      </w:pPr>
      <w:rPr>
        <w:rFonts w:ascii="Symbol" w:hAnsi="Symbol" w:hint="default"/>
      </w:rPr>
    </w:lvl>
    <w:lvl w:ilvl="1" w:tplc="10090003">
      <w:start w:val="1"/>
      <w:numFmt w:val="bullet"/>
      <w:pStyle w:val="BodyText3"/>
      <w:lvlText w:val=""/>
      <w:lvlJc w:val="left"/>
      <w:pPr>
        <w:tabs>
          <w:tab w:val="num" w:pos="2160"/>
        </w:tabs>
        <w:ind w:left="2160" w:hanging="360"/>
      </w:pPr>
      <w:rPr>
        <w:rFonts w:ascii="Symbol" w:hAnsi="Symbol" w:hint="default"/>
        <w:color w:val="auto"/>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Arial"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Arial"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BE404AF"/>
    <w:multiLevelType w:val="hybridMultilevel"/>
    <w:tmpl w:val="8F568216"/>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E29155D"/>
    <w:multiLevelType w:val="hybridMultilevel"/>
    <w:tmpl w:val="44C6CD9A"/>
    <w:lvl w:ilvl="0" w:tplc="27A2F264">
      <w:start w:val="1"/>
      <w:numFmt w:val="bullet"/>
      <w:pStyle w:val="Instructions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4944A22"/>
    <w:multiLevelType w:val="hybridMultilevel"/>
    <w:tmpl w:val="5C28CAC6"/>
    <w:lvl w:ilvl="0" w:tplc="9F5865AC">
      <w:start w:val="1"/>
      <w:numFmt w:val="decimal"/>
      <w:pStyle w:val="InstructionsList"/>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5287892"/>
    <w:multiLevelType w:val="hybridMultilevel"/>
    <w:tmpl w:val="5AD6493C"/>
    <w:lvl w:ilvl="0" w:tplc="AF003B40">
      <w:start w:val="1"/>
      <w:numFmt w:val="bullet"/>
      <w:lvlText w:val=""/>
      <w:lvlJc w:val="left"/>
      <w:pPr>
        <w:tabs>
          <w:tab w:val="num" w:pos="360"/>
        </w:tabs>
        <w:ind w:left="360" w:hanging="360"/>
      </w:pPr>
      <w:rPr>
        <w:rFonts w:ascii="Symbol" w:hAnsi="Symbol" w:hint="default"/>
      </w:rPr>
    </w:lvl>
    <w:lvl w:ilvl="1" w:tplc="10090001">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034C3A"/>
    <w:multiLevelType w:val="hybridMultilevel"/>
    <w:tmpl w:val="2FBC98D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Aria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Aria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Aria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6761012"/>
    <w:multiLevelType w:val="hybridMultilevel"/>
    <w:tmpl w:val="7046C254"/>
    <w:lvl w:ilvl="0" w:tplc="ADB81BEC">
      <w:start w:val="1"/>
      <w:numFmt w:val="bullet"/>
      <w:lvlText w:val=""/>
      <w:lvlJc w:val="left"/>
      <w:pPr>
        <w:tabs>
          <w:tab w:val="num" w:pos="3600"/>
        </w:tabs>
        <w:ind w:left="3600" w:hanging="360"/>
      </w:pPr>
      <w:rPr>
        <w:rFonts w:ascii="Symbol" w:hAnsi="Symbol" w:hint="default"/>
        <w:color w:val="auto"/>
        <w:sz w:val="22"/>
      </w:rPr>
    </w:lvl>
    <w:lvl w:ilvl="1" w:tplc="04090003">
      <w:start w:val="1"/>
      <w:numFmt w:val="bullet"/>
      <w:lvlText w:val="o"/>
      <w:lvlJc w:val="left"/>
      <w:pPr>
        <w:tabs>
          <w:tab w:val="num" w:pos="2880"/>
        </w:tabs>
        <w:ind w:left="2880" w:hanging="360"/>
      </w:pPr>
      <w:rPr>
        <w:rFonts w:ascii="Courier New" w:hAnsi="Courier New" w:cs="Courier New"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66E05DE8"/>
    <w:multiLevelType w:val="hybridMultilevel"/>
    <w:tmpl w:val="D8ACB760"/>
    <w:lvl w:ilvl="0" w:tplc="09D6C324">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0"/>
        </w:tabs>
        <w:ind w:left="0" w:hanging="360"/>
      </w:pPr>
      <w:rPr>
        <w:rFonts w:ascii="Courier New" w:hAnsi="Courier New" w:cs="Courier New" w:hint="default"/>
      </w:rPr>
    </w:lvl>
    <w:lvl w:ilvl="2" w:tplc="10090005">
      <w:start w:val="1"/>
      <w:numFmt w:val="bullet"/>
      <w:lvlText w:val=""/>
      <w:lvlJc w:val="left"/>
      <w:pPr>
        <w:tabs>
          <w:tab w:val="num" w:pos="720"/>
        </w:tabs>
        <w:ind w:left="720" w:hanging="360"/>
      </w:pPr>
      <w:rPr>
        <w:rFonts w:ascii="Wingdings" w:hAnsi="Wingdings" w:hint="default"/>
      </w:rPr>
    </w:lvl>
    <w:lvl w:ilvl="3" w:tplc="10090001">
      <w:start w:val="1"/>
      <w:numFmt w:val="bullet"/>
      <w:lvlText w:val=""/>
      <w:lvlJc w:val="left"/>
      <w:pPr>
        <w:tabs>
          <w:tab w:val="num" w:pos="1440"/>
        </w:tabs>
        <w:ind w:left="1440" w:hanging="360"/>
      </w:pPr>
      <w:rPr>
        <w:rFonts w:ascii="Symbol" w:hAnsi="Symbol" w:hint="default"/>
        <w:color w:val="auto"/>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51" w15:restartNumberingAfterBreak="0">
    <w:nsid w:val="689B4613"/>
    <w:multiLevelType w:val="hybridMultilevel"/>
    <w:tmpl w:val="14F69640"/>
    <w:lvl w:ilvl="0" w:tplc="04090001">
      <w:start w:val="1"/>
      <w:numFmt w:val="bullet"/>
      <w:lvlText w:val=""/>
      <w:lvlJc w:val="left"/>
      <w:pPr>
        <w:tabs>
          <w:tab w:val="num" w:pos="360"/>
        </w:tabs>
        <w:ind w:left="360" w:hanging="360"/>
      </w:pPr>
      <w:rPr>
        <w:rFonts w:ascii="Symbol" w:hAnsi="Symbol" w:hint="default"/>
        <w:sz w:val="20"/>
        <w:szCs w:val="20"/>
      </w:rPr>
    </w:lvl>
    <w:lvl w:ilvl="1" w:tplc="1009000F">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35C98"/>
    <w:multiLevelType w:val="hybridMultilevel"/>
    <w:tmpl w:val="EBBE6D08"/>
    <w:lvl w:ilvl="0" w:tplc="10090003">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Arial"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Arial"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Arial"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6D9C5BC8"/>
    <w:multiLevelType w:val="hybridMultilevel"/>
    <w:tmpl w:val="BC0EDACA"/>
    <w:lvl w:ilvl="0" w:tplc="F0A0CB96">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F3C1BC1"/>
    <w:multiLevelType w:val="multilevel"/>
    <w:tmpl w:val="F5486064"/>
    <w:lvl w:ilvl="0">
      <w:start w:val="1"/>
      <w:numFmt w:val="bullet"/>
      <w:lvlText w:val=""/>
      <w:lvlPicBulletId w:val="27"/>
      <w:lvlJc w:val="left"/>
      <w:pPr>
        <w:tabs>
          <w:tab w:val="num" w:pos="1800"/>
        </w:tabs>
        <w:ind w:left="1800" w:hanging="360"/>
      </w:pPr>
      <w:rPr>
        <w:rFonts w:ascii="Symbol" w:hAnsi="Symbol" w:hint="default"/>
        <w:sz w:val="20"/>
      </w:rPr>
    </w:lvl>
    <w:lvl w:ilvl="1" w:tentative="1">
      <w:start w:val="1"/>
      <w:numFmt w:val="bullet"/>
      <w:lvlText w:val="o"/>
      <w:lvlPicBulletId w:val="28"/>
      <w:lvlJc w:val="left"/>
      <w:pPr>
        <w:tabs>
          <w:tab w:val="num" w:pos="2520"/>
        </w:tabs>
        <w:ind w:left="2520" w:hanging="360"/>
      </w:pPr>
      <w:rPr>
        <w:rFonts w:ascii="Courier New" w:hAnsi="Courier New" w:hint="default"/>
        <w:sz w:val="20"/>
      </w:rPr>
    </w:lvl>
    <w:lvl w:ilvl="2" w:tentative="1">
      <w:start w:val="1"/>
      <w:numFmt w:val="bullet"/>
      <w:lvlText w:val=""/>
      <w:lvlPicBulletId w:val="29"/>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05B205D"/>
    <w:multiLevelType w:val="hybridMultilevel"/>
    <w:tmpl w:val="A9A21F8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71023C14"/>
    <w:multiLevelType w:val="hybridMultilevel"/>
    <w:tmpl w:val="1452098C"/>
    <w:lvl w:ilvl="0" w:tplc="10090011">
      <w:start w:val="1"/>
      <w:numFmt w:val="bullet"/>
      <w:lvlText w:val=""/>
      <w:lvlJc w:val="left"/>
      <w:pPr>
        <w:tabs>
          <w:tab w:val="num" w:pos="720"/>
        </w:tabs>
        <w:ind w:left="720" w:hanging="360"/>
      </w:pPr>
      <w:rPr>
        <w:rFonts w:ascii="Symbol" w:hAnsi="Symbol" w:hint="default"/>
      </w:rPr>
    </w:lvl>
    <w:lvl w:ilvl="1" w:tplc="10090019">
      <w:start w:val="1"/>
      <w:numFmt w:val="bullet"/>
      <w:lvlText w:val="o"/>
      <w:lvlJc w:val="left"/>
      <w:pPr>
        <w:tabs>
          <w:tab w:val="num" w:pos="1440"/>
        </w:tabs>
        <w:ind w:left="1440" w:hanging="360"/>
      </w:pPr>
      <w:rPr>
        <w:rFonts w:ascii="Courier New" w:hAnsi="Courier New" w:cs="Arial"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0F1F4B"/>
    <w:multiLevelType w:val="multilevel"/>
    <w:tmpl w:val="89FE39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Impac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4DF7025"/>
    <w:multiLevelType w:val="hybridMultilevel"/>
    <w:tmpl w:val="34F29F1E"/>
    <w:lvl w:ilvl="0" w:tplc="FFFFFFFF">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70D0700"/>
    <w:multiLevelType w:val="hybridMultilevel"/>
    <w:tmpl w:val="770EED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0A6639"/>
    <w:multiLevelType w:val="hybridMultilevel"/>
    <w:tmpl w:val="B7780580"/>
    <w:lvl w:ilvl="0" w:tplc="10090003">
      <w:start w:val="1"/>
      <w:numFmt w:val="bullet"/>
      <w:lvlText w:val="o"/>
      <w:lvlJc w:val="left"/>
      <w:pPr>
        <w:tabs>
          <w:tab w:val="num" w:pos="360"/>
        </w:tabs>
        <w:ind w:left="360" w:hanging="360"/>
      </w:pPr>
      <w:rPr>
        <w:rFonts w:ascii="Courier New" w:hAnsi="Courier New" w:cs="Courier New" w:hint="default"/>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792D7B94"/>
    <w:multiLevelType w:val="multilevel"/>
    <w:tmpl w:val="6DEC8F6A"/>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CA7CD1"/>
    <w:multiLevelType w:val="hybridMultilevel"/>
    <w:tmpl w:val="59A0DBC4"/>
    <w:lvl w:ilvl="0" w:tplc="D1C0500C">
      <w:start w:val="1"/>
      <w:numFmt w:val="bullet"/>
      <w:lvlText w:val=""/>
      <w:lvlJc w:val="left"/>
      <w:pPr>
        <w:tabs>
          <w:tab w:val="num" w:pos="711"/>
        </w:tabs>
        <w:ind w:left="711" w:hanging="144"/>
      </w:pPr>
      <w:rPr>
        <w:rFonts w:ascii="Symbol" w:hAnsi="Symbol" w:hint="default"/>
        <w:b w:val="0"/>
        <w:i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3" w15:restartNumberingAfterBreak="0">
    <w:nsid w:val="7D656493"/>
    <w:multiLevelType w:val="hybridMultilevel"/>
    <w:tmpl w:val="619ADA1C"/>
    <w:lvl w:ilvl="0" w:tplc="1009000F">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Arial"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BE5F21"/>
    <w:multiLevelType w:val="hybridMultilevel"/>
    <w:tmpl w:val="98C4439E"/>
    <w:lvl w:ilvl="0" w:tplc="04090001">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29"/>
  </w:num>
  <w:num w:numId="3">
    <w:abstractNumId w:val="13"/>
  </w:num>
  <w:num w:numId="4">
    <w:abstractNumId w:val="44"/>
  </w:num>
  <w:num w:numId="5">
    <w:abstractNumId w:val="57"/>
  </w:num>
  <w:num w:numId="6">
    <w:abstractNumId w:val="3"/>
  </w:num>
  <w:num w:numId="7">
    <w:abstractNumId w:val="18"/>
  </w:num>
  <w:num w:numId="8">
    <w:abstractNumId w:val="14"/>
  </w:num>
  <w:num w:numId="9">
    <w:abstractNumId w:val="43"/>
  </w:num>
  <w:num w:numId="10">
    <w:abstractNumId w:val="58"/>
  </w:num>
  <w:num w:numId="11">
    <w:abstractNumId w:val="15"/>
  </w:num>
  <w:num w:numId="12">
    <w:abstractNumId w:val="42"/>
  </w:num>
  <w:num w:numId="13">
    <w:abstractNumId w:val="48"/>
  </w:num>
  <w:num w:numId="14">
    <w:abstractNumId w:val="55"/>
  </w:num>
  <w:num w:numId="15">
    <w:abstractNumId w:val="27"/>
  </w:num>
  <w:num w:numId="16">
    <w:abstractNumId w:val="6"/>
  </w:num>
  <w:num w:numId="17">
    <w:abstractNumId w:val="9"/>
  </w:num>
  <w:num w:numId="18">
    <w:abstractNumId w:val="47"/>
  </w:num>
  <w:num w:numId="19">
    <w:abstractNumId w:val="59"/>
  </w:num>
  <w:num w:numId="20">
    <w:abstractNumId w:val="20"/>
  </w:num>
  <w:num w:numId="21">
    <w:abstractNumId w:val="10"/>
  </w:num>
  <w:num w:numId="22">
    <w:abstractNumId w:val="39"/>
  </w:num>
  <w:num w:numId="23">
    <w:abstractNumId w:val="63"/>
  </w:num>
  <w:num w:numId="24">
    <w:abstractNumId w:val="22"/>
  </w:num>
  <w:num w:numId="25">
    <w:abstractNumId w:val="2"/>
  </w:num>
  <w:num w:numId="26">
    <w:abstractNumId w:val="24"/>
  </w:num>
  <w:num w:numId="27">
    <w:abstractNumId w:val="52"/>
  </w:num>
  <w:num w:numId="28">
    <w:abstractNumId w:val="32"/>
  </w:num>
  <w:num w:numId="29">
    <w:abstractNumId w:val="56"/>
  </w:num>
  <w:num w:numId="30">
    <w:abstractNumId w:val="28"/>
  </w:num>
  <w:num w:numId="31">
    <w:abstractNumId w:val="50"/>
  </w:num>
  <w:num w:numId="32">
    <w:abstractNumId w:val="41"/>
  </w:num>
  <w:num w:numId="33">
    <w:abstractNumId w:val="35"/>
  </w:num>
  <w:num w:numId="34">
    <w:abstractNumId w:val="23"/>
  </w:num>
  <w:num w:numId="35">
    <w:abstractNumId w:val="4"/>
  </w:num>
  <w:num w:numId="36">
    <w:abstractNumId w:val="11"/>
  </w:num>
  <w:num w:numId="37">
    <w:abstractNumId w:val="25"/>
  </w:num>
  <w:num w:numId="38">
    <w:abstractNumId w:val="17"/>
  </w:num>
  <w:num w:numId="39">
    <w:abstractNumId w:val="44"/>
  </w:num>
  <w:num w:numId="40">
    <w:abstractNumId w:val="30"/>
  </w:num>
  <w:num w:numId="41">
    <w:abstractNumId w:val="34"/>
  </w:num>
  <w:num w:numId="42">
    <w:abstractNumId w:val="46"/>
  </w:num>
  <w:num w:numId="43">
    <w:abstractNumId w:val="45"/>
  </w:num>
  <w:num w:numId="44">
    <w:abstractNumId w:val="62"/>
  </w:num>
  <w:num w:numId="45">
    <w:abstractNumId w:val="8"/>
  </w:num>
  <w:num w:numId="46">
    <w:abstractNumId w:val="5"/>
  </w:num>
  <w:num w:numId="47">
    <w:abstractNumId w:val="21"/>
  </w:num>
  <w:num w:numId="48">
    <w:abstractNumId w:val="1"/>
  </w:num>
  <w:num w:numId="49">
    <w:abstractNumId w:val="64"/>
  </w:num>
  <w:num w:numId="50">
    <w:abstractNumId w:val="33"/>
  </w:num>
  <w:num w:numId="51">
    <w:abstractNumId w:val="51"/>
  </w:num>
  <w:num w:numId="52">
    <w:abstractNumId w:val="36"/>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38"/>
  </w:num>
  <w:num w:numId="56">
    <w:abstractNumId w:val="54"/>
  </w:num>
  <w:num w:numId="57">
    <w:abstractNumId w:val="12"/>
  </w:num>
  <w:num w:numId="58">
    <w:abstractNumId w:val="61"/>
  </w:num>
  <w:num w:numId="59">
    <w:abstractNumId w:val="40"/>
  </w:num>
  <w:num w:numId="60">
    <w:abstractNumId w:val="26"/>
  </w:num>
  <w:num w:numId="61">
    <w:abstractNumId w:val="49"/>
  </w:num>
  <w:num w:numId="62">
    <w:abstractNumId w:val="7"/>
  </w:num>
  <w:num w:numId="63">
    <w:abstractNumId w:val="0"/>
  </w:num>
  <w:num w:numId="64">
    <w:abstractNumId w:val="37"/>
  </w:num>
  <w:num w:numId="65">
    <w:abstractNumId w:val="19"/>
  </w:num>
  <w:num w:numId="66">
    <w:abstractNumId w:val="16"/>
  </w:num>
  <w:num w:numId="67">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98"/>
    <w:rsid w:val="000022A8"/>
    <w:rsid w:val="000023F0"/>
    <w:rsid w:val="00005D56"/>
    <w:rsid w:val="00007E17"/>
    <w:rsid w:val="00007F58"/>
    <w:rsid w:val="00013019"/>
    <w:rsid w:val="0001479F"/>
    <w:rsid w:val="00014C18"/>
    <w:rsid w:val="00017E5E"/>
    <w:rsid w:val="000217C5"/>
    <w:rsid w:val="000222C2"/>
    <w:rsid w:val="00024193"/>
    <w:rsid w:val="000250C3"/>
    <w:rsid w:val="000269FB"/>
    <w:rsid w:val="0002710E"/>
    <w:rsid w:val="00030C6F"/>
    <w:rsid w:val="000330EC"/>
    <w:rsid w:val="00034AFC"/>
    <w:rsid w:val="00035D2A"/>
    <w:rsid w:val="00037450"/>
    <w:rsid w:val="0004666C"/>
    <w:rsid w:val="0005267D"/>
    <w:rsid w:val="00052C21"/>
    <w:rsid w:val="00055F5D"/>
    <w:rsid w:val="00057BA8"/>
    <w:rsid w:val="00063349"/>
    <w:rsid w:val="00065469"/>
    <w:rsid w:val="000657C2"/>
    <w:rsid w:val="00066938"/>
    <w:rsid w:val="00067D3C"/>
    <w:rsid w:val="00070CC7"/>
    <w:rsid w:val="00070CD0"/>
    <w:rsid w:val="00073983"/>
    <w:rsid w:val="000844D4"/>
    <w:rsid w:val="00091DC9"/>
    <w:rsid w:val="00094948"/>
    <w:rsid w:val="0009553D"/>
    <w:rsid w:val="00095A7A"/>
    <w:rsid w:val="000A1235"/>
    <w:rsid w:val="000A27F6"/>
    <w:rsid w:val="000A304D"/>
    <w:rsid w:val="000A6DD8"/>
    <w:rsid w:val="000B1E01"/>
    <w:rsid w:val="000B2861"/>
    <w:rsid w:val="000B3C97"/>
    <w:rsid w:val="000B5E25"/>
    <w:rsid w:val="000B610D"/>
    <w:rsid w:val="000B74C5"/>
    <w:rsid w:val="000C0DD8"/>
    <w:rsid w:val="000C0EBF"/>
    <w:rsid w:val="000C347A"/>
    <w:rsid w:val="000C3F8E"/>
    <w:rsid w:val="000C48FD"/>
    <w:rsid w:val="000C6F53"/>
    <w:rsid w:val="000C7573"/>
    <w:rsid w:val="000D1087"/>
    <w:rsid w:val="000D4A74"/>
    <w:rsid w:val="000D68E1"/>
    <w:rsid w:val="000D6A05"/>
    <w:rsid w:val="000E06FB"/>
    <w:rsid w:val="000E0CB4"/>
    <w:rsid w:val="000E1220"/>
    <w:rsid w:val="000E1B8C"/>
    <w:rsid w:val="000E20C8"/>
    <w:rsid w:val="000E565F"/>
    <w:rsid w:val="000E60DF"/>
    <w:rsid w:val="000F0683"/>
    <w:rsid w:val="000F21E7"/>
    <w:rsid w:val="000F69F8"/>
    <w:rsid w:val="001017B1"/>
    <w:rsid w:val="00102123"/>
    <w:rsid w:val="00102265"/>
    <w:rsid w:val="00102CB4"/>
    <w:rsid w:val="00105365"/>
    <w:rsid w:val="00106B90"/>
    <w:rsid w:val="001164FE"/>
    <w:rsid w:val="001170C5"/>
    <w:rsid w:val="00117CF6"/>
    <w:rsid w:val="00124235"/>
    <w:rsid w:val="00124E2C"/>
    <w:rsid w:val="00125E92"/>
    <w:rsid w:val="001267DD"/>
    <w:rsid w:val="00130A3A"/>
    <w:rsid w:val="00131E91"/>
    <w:rsid w:val="001325A5"/>
    <w:rsid w:val="001331E7"/>
    <w:rsid w:val="001338F5"/>
    <w:rsid w:val="00134B7E"/>
    <w:rsid w:val="00135226"/>
    <w:rsid w:val="0013531C"/>
    <w:rsid w:val="001442BE"/>
    <w:rsid w:val="001442C5"/>
    <w:rsid w:val="0014571A"/>
    <w:rsid w:val="001473A9"/>
    <w:rsid w:val="00150F28"/>
    <w:rsid w:val="00151531"/>
    <w:rsid w:val="00157F4E"/>
    <w:rsid w:val="00160912"/>
    <w:rsid w:val="0016210E"/>
    <w:rsid w:val="00162C0A"/>
    <w:rsid w:val="0016486E"/>
    <w:rsid w:val="00166143"/>
    <w:rsid w:val="0017089E"/>
    <w:rsid w:val="001726D2"/>
    <w:rsid w:val="00173D8B"/>
    <w:rsid w:val="00173F92"/>
    <w:rsid w:val="001766C7"/>
    <w:rsid w:val="0017726E"/>
    <w:rsid w:val="001834CD"/>
    <w:rsid w:val="001850A9"/>
    <w:rsid w:val="00185F09"/>
    <w:rsid w:val="00190DC2"/>
    <w:rsid w:val="0019102C"/>
    <w:rsid w:val="001915DC"/>
    <w:rsid w:val="00196DAD"/>
    <w:rsid w:val="00197475"/>
    <w:rsid w:val="001A100B"/>
    <w:rsid w:val="001A1AA4"/>
    <w:rsid w:val="001A5CB6"/>
    <w:rsid w:val="001A6543"/>
    <w:rsid w:val="001B05C9"/>
    <w:rsid w:val="001B1071"/>
    <w:rsid w:val="001B4EFE"/>
    <w:rsid w:val="001B57A2"/>
    <w:rsid w:val="001B65BF"/>
    <w:rsid w:val="001B6FF8"/>
    <w:rsid w:val="001C4CC4"/>
    <w:rsid w:val="001C7B98"/>
    <w:rsid w:val="001D174B"/>
    <w:rsid w:val="001D3611"/>
    <w:rsid w:val="001D38BD"/>
    <w:rsid w:val="001D4F65"/>
    <w:rsid w:val="001D5282"/>
    <w:rsid w:val="001D5366"/>
    <w:rsid w:val="001D6849"/>
    <w:rsid w:val="001E35F2"/>
    <w:rsid w:val="001F1A42"/>
    <w:rsid w:val="001F3A4F"/>
    <w:rsid w:val="001F40EB"/>
    <w:rsid w:val="001F5127"/>
    <w:rsid w:val="001F6F5D"/>
    <w:rsid w:val="00200D19"/>
    <w:rsid w:val="00201410"/>
    <w:rsid w:val="00201BE0"/>
    <w:rsid w:val="002059A6"/>
    <w:rsid w:val="00211DEA"/>
    <w:rsid w:val="002139C3"/>
    <w:rsid w:val="00221C5F"/>
    <w:rsid w:val="00224A38"/>
    <w:rsid w:val="00226281"/>
    <w:rsid w:val="00236BE1"/>
    <w:rsid w:val="00243CA6"/>
    <w:rsid w:val="00245504"/>
    <w:rsid w:val="00246495"/>
    <w:rsid w:val="00251A17"/>
    <w:rsid w:val="00251E29"/>
    <w:rsid w:val="002526B4"/>
    <w:rsid w:val="0025419B"/>
    <w:rsid w:val="002561D0"/>
    <w:rsid w:val="00260416"/>
    <w:rsid w:val="002610A2"/>
    <w:rsid w:val="00261FA3"/>
    <w:rsid w:val="00262DCD"/>
    <w:rsid w:val="0026312D"/>
    <w:rsid w:val="00264169"/>
    <w:rsid w:val="002647B0"/>
    <w:rsid w:val="00264D0D"/>
    <w:rsid w:val="0026658D"/>
    <w:rsid w:val="00267526"/>
    <w:rsid w:val="00271F35"/>
    <w:rsid w:val="00275191"/>
    <w:rsid w:val="00275B79"/>
    <w:rsid w:val="0027776F"/>
    <w:rsid w:val="00281764"/>
    <w:rsid w:val="00283E10"/>
    <w:rsid w:val="002933DA"/>
    <w:rsid w:val="00294114"/>
    <w:rsid w:val="002A3B44"/>
    <w:rsid w:val="002A63B6"/>
    <w:rsid w:val="002A66EF"/>
    <w:rsid w:val="002B0099"/>
    <w:rsid w:val="002B1D4D"/>
    <w:rsid w:val="002B4B4E"/>
    <w:rsid w:val="002B73DD"/>
    <w:rsid w:val="002B7B76"/>
    <w:rsid w:val="002C20E7"/>
    <w:rsid w:val="002D2C7A"/>
    <w:rsid w:val="002D7A5F"/>
    <w:rsid w:val="002E28AA"/>
    <w:rsid w:val="002E2CD6"/>
    <w:rsid w:val="002E4E94"/>
    <w:rsid w:val="002E5515"/>
    <w:rsid w:val="002E7B4B"/>
    <w:rsid w:val="002F0C31"/>
    <w:rsid w:val="002F13F4"/>
    <w:rsid w:val="002F28FD"/>
    <w:rsid w:val="002F3964"/>
    <w:rsid w:val="002F39A5"/>
    <w:rsid w:val="002F5138"/>
    <w:rsid w:val="002F594E"/>
    <w:rsid w:val="002F5B8C"/>
    <w:rsid w:val="002F5BF9"/>
    <w:rsid w:val="002F6272"/>
    <w:rsid w:val="002F7095"/>
    <w:rsid w:val="002F718A"/>
    <w:rsid w:val="00304218"/>
    <w:rsid w:val="00312DBC"/>
    <w:rsid w:val="00313429"/>
    <w:rsid w:val="003170B8"/>
    <w:rsid w:val="0031769B"/>
    <w:rsid w:val="003176EC"/>
    <w:rsid w:val="003271E9"/>
    <w:rsid w:val="0033194E"/>
    <w:rsid w:val="00334786"/>
    <w:rsid w:val="00334DF7"/>
    <w:rsid w:val="00336833"/>
    <w:rsid w:val="003403EC"/>
    <w:rsid w:val="0034256C"/>
    <w:rsid w:val="0034395A"/>
    <w:rsid w:val="00345BFD"/>
    <w:rsid w:val="00346ACA"/>
    <w:rsid w:val="00352E8E"/>
    <w:rsid w:val="00354293"/>
    <w:rsid w:val="003574E1"/>
    <w:rsid w:val="0035761F"/>
    <w:rsid w:val="00362648"/>
    <w:rsid w:val="00363B8C"/>
    <w:rsid w:val="00366D78"/>
    <w:rsid w:val="00370E65"/>
    <w:rsid w:val="00373AEE"/>
    <w:rsid w:val="0037539D"/>
    <w:rsid w:val="00377DDF"/>
    <w:rsid w:val="00384619"/>
    <w:rsid w:val="003859B7"/>
    <w:rsid w:val="00387902"/>
    <w:rsid w:val="00387F57"/>
    <w:rsid w:val="0039342C"/>
    <w:rsid w:val="003962F4"/>
    <w:rsid w:val="0039652D"/>
    <w:rsid w:val="003A072D"/>
    <w:rsid w:val="003A1C9A"/>
    <w:rsid w:val="003A308F"/>
    <w:rsid w:val="003A74FC"/>
    <w:rsid w:val="003B1A7D"/>
    <w:rsid w:val="003B4C1F"/>
    <w:rsid w:val="003B5E55"/>
    <w:rsid w:val="003B78E1"/>
    <w:rsid w:val="003C0334"/>
    <w:rsid w:val="003C0B80"/>
    <w:rsid w:val="003C1CC2"/>
    <w:rsid w:val="003C25AC"/>
    <w:rsid w:val="003C2D19"/>
    <w:rsid w:val="003C5424"/>
    <w:rsid w:val="003C6149"/>
    <w:rsid w:val="003C69BF"/>
    <w:rsid w:val="003C7060"/>
    <w:rsid w:val="003C7ABC"/>
    <w:rsid w:val="003D0813"/>
    <w:rsid w:val="003D565D"/>
    <w:rsid w:val="003D6533"/>
    <w:rsid w:val="003E1DCB"/>
    <w:rsid w:val="003E2178"/>
    <w:rsid w:val="003E2667"/>
    <w:rsid w:val="003E64F0"/>
    <w:rsid w:val="003F0B9A"/>
    <w:rsid w:val="003F1473"/>
    <w:rsid w:val="003F41F2"/>
    <w:rsid w:val="003F4448"/>
    <w:rsid w:val="003F59C5"/>
    <w:rsid w:val="003F5EE6"/>
    <w:rsid w:val="003F6E9F"/>
    <w:rsid w:val="00402F1D"/>
    <w:rsid w:val="0040425C"/>
    <w:rsid w:val="00404438"/>
    <w:rsid w:val="0040462A"/>
    <w:rsid w:val="004103ED"/>
    <w:rsid w:val="0041125B"/>
    <w:rsid w:val="00411CBB"/>
    <w:rsid w:val="00412AE2"/>
    <w:rsid w:val="004150FD"/>
    <w:rsid w:val="0042054D"/>
    <w:rsid w:val="0042069B"/>
    <w:rsid w:val="004215F2"/>
    <w:rsid w:val="004218D0"/>
    <w:rsid w:val="00421E75"/>
    <w:rsid w:val="00427AC3"/>
    <w:rsid w:val="00432E2D"/>
    <w:rsid w:val="00434809"/>
    <w:rsid w:val="00434A2F"/>
    <w:rsid w:val="00436A72"/>
    <w:rsid w:val="004405DB"/>
    <w:rsid w:val="00441A95"/>
    <w:rsid w:val="00442D55"/>
    <w:rsid w:val="00443AD4"/>
    <w:rsid w:val="00447CB4"/>
    <w:rsid w:val="00461269"/>
    <w:rsid w:val="004655BB"/>
    <w:rsid w:val="00470386"/>
    <w:rsid w:val="004713C5"/>
    <w:rsid w:val="00472DAF"/>
    <w:rsid w:val="00484A1A"/>
    <w:rsid w:val="00491706"/>
    <w:rsid w:val="004918C1"/>
    <w:rsid w:val="0049618F"/>
    <w:rsid w:val="004A0E71"/>
    <w:rsid w:val="004A2844"/>
    <w:rsid w:val="004A49BF"/>
    <w:rsid w:val="004A4E97"/>
    <w:rsid w:val="004A6A30"/>
    <w:rsid w:val="004A6BEA"/>
    <w:rsid w:val="004A718C"/>
    <w:rsid w:val="004A7D5E"/>
    <w:rsid w:val="004B2348"/>
    <w:rsid w:val="004B53A5"/>
    <w:rsid w:val="004C003E"/>
    <w:rsid w:val="004C154F"/>
    <w:rsid w:val="004C3405"/>
    <w:rsid w:val="004C4C4C"/>
    <w:rsid w:val="004C5C87"/>
    <w:rsid w:val="004C5F7E"/>
    <w:rsid w:val="004D065C"/>
    <w:rsid w:val="004D12B8"/>
    <w:rsid w:val="004D48AC"/>
    <w:rsid w:val="004D75C7"/>
    <w:rsid w:val="004E0BBA"/>
    <w:rsid w:val="004E1791"/>
    <w:rsid w:val="004E5A1A"/>
    <w:rsid w:val="004E5CE8"/>
    <w:rsid w:val="004F1567"/>
    <w:rsid w:val="004F315F"/>
    <w:rsid w:val="004F5839"/>
    <w:rsid w:val="004F6024"/>
    <w:rsid w:val="004F7AE5"/>
    <w:rsid w:val="005000D3"/>
    <w:rsid w:val="00501149"/>
    <w:rsid w:val="005021A7"/>
    <w:rsid w:val="005024E2"/>
    <w:rsid w:val="005057F9"/>
    <w:rsid w:val="005113B1"/>
    <w:rsid w:val="00511E53"/>
    <w:rsid w:val="005133EF"/>
    <w:rsid w:val="00513B42"/>
    <w:rsid w:val="00516FDD"/>
    <w:rsid w:val="00521B72"/>
    <w:rsid w:val="00527A0D"/>
    <w:rsid w:val="00527C12"/>
    <w:rsid w:val="005304EF"/>
    <w:rsid w:val="00532178"/>
    <w:rsid w:val="0053343C"/>
    <w:rsid w:val="005342DB"/>
    <w:rsid w:val="00536075"/>
    <w:rsid w:val="0053774A"/>
    <w:rsid w:val="005415BE"/>
    <w:rsid w:val="00542609"/>
    <w:rsid w:val="00544316"/>
    <w:rsid w:val="00551F29"/>
    <w:rsid w:val="005539A3"/>
    <w:rsid w:val="00553CE1"/>
    <w:rsid w:val="00561B0E"/>
    <w:rsid w:val="00562FE7"/>
    <w:rsid w:val="0056700F"/>
    <w:rsid w:val="005674F0"/>
    <w:rsid w:val="00571933"/>
    <w:rsid w:val="00571CFA"/>
    <w:rsid w:val="00577CFA"/>
    <w:rsid w:val="005802F6"/>
    <w:rsid w:val="0058134E"/>
    <w:rsid w:val="00583B1F"/>
    <w:rsid w:val="0058582F"/>
    <w:rsid w:val="00587E9D"/>
    <w:rsid w:val="00590CD5"/>
    <w:rsid w:val="00593ABD"/>
    <w:rsid w:val="00594212"/>
    <w:rsid w:val="0059422E"/>
    <w:rsid w:val="0059457D"/>
    <w:rsid w:val="00595B59"/>
    <w:rsid w:val="005A4719"/>
    <w:rsid w:val="005B3439"/>
    <w:rsid w:val="005B58E5"/>
    <w:rsid w:val="005C59E4"/>
    <w:rsid w:val="005C5A41"/>
    <w:rsid w:val="005C641A"/>
    <w:rsid w:val="005D15E0"/>
    <w:rsid w:val="005D2D47"/>
    <w:rsid w:val="005D31AE"/>
    <w:rsid w:val="005D4078"/>
    <w:rsid w:val="005D6B79"/>
    <w:rsid w:val="005D7075"/>
    <w:rsid w:val="005D79C7"/>
    <w:rsid w:val="005E026C"/>
    <w:rsid w:val="005E0A03"/>
    <w:rsid w:val="005E167A"/>
    <w:rsid w:val="005E1F80"/>
    <w:rsid w:val="005F1A65"/>
    <w:rsid w:val="005F3E91"/>
    <w:rsid w:val="005F44A6"/>
    <w:rsid w:val="005F719D"/>
    <w:rsid w:val="005F7C02"/>
    <w:rsid w:val="005F7C12"/>
    <w:rsid w:val="006005D9"/>
    <w:rsid w:val="006027D0"/>
    <w:rsid w:val="0060554A"/>
    <w:rsid w:val="00606E74"/>
    <w:rsid w:val="00607B57"/>
    <w:rsid w:val="00613BE4"/>
    <w:rsid w:val="00615394"/>
    <w:rsid w:val="0062361E"/>
    <w:rsid w:val="00626027"/>
    <w:rsid w:val="0062753B"/>
    <w:rsid w:val="00631835"/>
    <w:rsid w:val="006326AF"/>
    <w:rsid w:val="00634098"/>
    <w:rsid w:val="0063475F"/>
    <w:rsid w:val="00634F63"/>
    <w:rsid w:val="00635C81"/>
    <w:rsid w:val="00643553"/>
    <w:rsid w:val="00645BB0"/>
    <w:rsid w:val="00645D47"/>
    <w:rsid w:val="0064620B"/>
    <w:rsid w:val="00650594"/>
    <w:rsid w:val="00652DE3"/>
    <w:rsid w:val="006530AC"/>
    <w:rsid w:val="00653584"/>
    <w:rsid w:val="0065471D"/>
    <w:rsid w:val="006560DC"/>
    <w:rsid w:val="006575AB"/>
    <w:rsid w:val="0066072A"/>
    <w:rsid w:val="00661BD5"/>
    <w:rsid w:val="006636BA"/>
    <w:rsid w:val="0066415E"/>
    <w:rsid w:val="00664B86"/>
    <w:rsid w:val="00664CDC"/>
    <w:rsid w:val="00664E6F"/>
    <w:rsid w:val="00667FE3"/>
    <w:rsid w:val="00671A46"/>
    <w:rsid w:val="006774BC"/>
    <w:rsid w:val="00681EDA"/>
    <w:rsid w:val="00683035"/>
    <w:rsid w:val="006838C6"/>
    <w:rsid w:val="00683ED1"/>
    <w:rsid w:val="0068561F"/>
    <w:rsid w:val="006871C1"/>
    <w:rsid w:val="00692C59"/>
    <w:rsid w:val="006A3CE3"/>
    <w:rsid w:val="006B1393"/>
    <w:rsid w:val="006B2210"/>
    <w:rsid w:val="006B2DB8"/>
    <w:rsid w:val="006B347F"/>
    <w:rsid w:val="006B6E88"/>
    <w:rsid w:val="006C00DF"/>
    <w:rsid w:val="006C3671"/>
    <w:rsid w:val="006C3F2D"/>
    <w:rsid w:val="006C3FB8"/>
    <w:rsid w:val="006C74FF"/>
    <w:rsid w:val="006C7D7B"/>
    <w:rsid w:val="006D01E1"/>
    <w:rsid w:val="006D50C4"/>
    <w:rsid w:val="006D7DD8"/>
    <w:rsid w:val="006F3AD0"/>
    <w:rsid w:val="006F738E"/>
    <w:rsid w:val="00700B06"/>
    <w:rsid w:val="00704B0D"/>
    <w:rsid w:val="0071238C"/>
    <w:rsid w:val="007130B0"/>
    <w:rsid w:val="00720E04"/>
    <w:rsid w:val="00721519"/>
    <w:rsid w:val="007219B0"/>
    <w:rsid w:val="00721F87"/>
    <w:rsid w:val="00722058"/>
    <w:rsid w:val="00723619"/>
    <w:rsid w:val="007249F6"/>
    <w:rsid w:val="00727994"/>
    <w:rsid w:val="00732371"/>
    <w:rsid w:val="00741742"/>
    <w:rsid w:val="00747173"/>
    <w:rsid w:val="00747793"/>
    <w:rsid w:val="007514FE"/>
    <w:rsid w:val="00751A35"/>
    <w:rsid w:val="00753584"/>
    <w:rsid w:val="0076358B"/>
    <w:rsid w:val="0076470C"/>
    <w:rsid w:val="00766105"/>
    <w:rsid w:val="00766E35"/>
    <w:rsid w:val="00774BE7"/>
    <w:rsid w:val="0077684C"/>
    <w:rsid w:val="0078162C"/>
    <w:rsid w:val="00784079"/>
    <w:rsid w:val="007841B9"/>
    <w:rsid w:val="007962ED"/>
    <w:rsid w:val="007971C0"/>
    <w:rsid w:val="007A13D9"/>
    <w:rsid w:val="007A46C0"/>
    <w:rsid w:val="007A6226"/>
    <w:rsid w:val="007A6CA0"/>
    <w:rsid w:val="007B2317"/>
    <w:rsid w:val="007B4553"/>
    <w:rsid w:val="007B4FC0"/>
    <w:rsid w:val="007B6528"/>
    <w:rsid w:val="007C02A6"/>
    <w:rsid w:val="007C2341"/>
    <w:rsid w:val="007C37A2"/>
    <w:rsid w:val="007D2D8E"/>
    <w:rsid w:val="007D2D90"/>
    <w:rsid w:val="007D67BB"/>
    <w:rsid w:val="007E54AA"/>
    <w:rsid w:val="007E67FA"/>
    <w:rsid w:val="007F116B"/>
    <w:rsid w:val="007F1421"/>
    <w:rsid w:val="007F3B3E"/>
    <w:rsid w:val="0080011A"/>
    <w:rsid w:val="00802BA2"/>
    <w:rsid w:val="00802C92"/>
    <w:rsid w:val="0080351C"/>
    <w:rsid w:val="008035DA"/>
    <w:rsid w:val="00805E32"/>
    <w:rsid w:val="0081133F"/>
    <w:rsid w:val="00811934"/>
    <w:rsid w:val="008128DF"/>
    <w:rsid w:val="00813F73"/>
    <w:rsid w:val="00822C34"/>
    <w:rsid w:val="00824B39"/>
    <w:rsid w:val="00826D90"/>
    <w:rsid w:val="008275CB"/>
    <w:rsid w:val="00831A4C"/>
    <w:rsid w:val="0084127C"/>
    <w:rsid w:val="008413AB"/>
    <w:rsid w:val="008421E9"/>
    <w:rsid w:val="00844148"/>
    <w:rsid w:val="008458FC"/>
    <w:rsid w:val="00845D9D"/>
    <w:rsid w:val="0084756E"/>
    <w:rsid w:val="00850D86"/>
    <w:rsid w:val="00852B27"/>
    <w:rsid w:val="00852B3A"/>
    <w:rsid w:val="00853FF0"/>
    <w:rsid w:val="008600E9"/>
    <w:rsid w:val="00861CC1"/>
    <w:rsid w:val="00862E15"/>
    <w:rsid w:val="00862FF8"/>
    <w:rsid w:val="008635DF"/>
    <w:rsid w:val="00863F61"/>
    <w:rsid w:val="00864917"/>
    <w:rsid w:val="00865F06"/>
    <w:rsid w:val="0087094F"/>
    <w:rsid w:val="00875E08"/>
    <w:rsid w:val="00883F0E"/>
    <w:rsid w:val="00884898"/>
    <w:rsid w:val="00887266"/>
    <w:rsid w:val="00887CA9"/>
    <w:rsid w:val="00890093"/>
    <w:rsid w:val="00891706"/>
    <w:rsid w:val="00894C6F"/>
    <w:rsid w:val="00896C65"/>
    <w:rsid w:val="008A08FD"/>
    <w:rsid w:val="008A2373"/>
    <w:rsid w:val="008A6ADC"/>
    <w:rsid w:val="008A71F7"/>
    <w:rsid w:val="008A747E"/>
    <w:rsid w:val="008A7B90"/>
    <w:rsid w:val="008A7F08"/>
    <w:rsid w:val="008B1599"/>
    <w:rsid w:val="008B5D5C"/>
    <w:rsid w:val="008B6F1E"/>
    <w:rsid w:val="008B78D0"/>
    <w:rsid w:val="008B7C32"/>
    <w:rsid w:val="008C19A7"/>
    <w:rsid w:val="008C1D9A"/>
    <w:rsid w:val="008C29A1"/>
    <w:rsid w:val="008C5CC4"/>
    <w:rsid w:val="008D013B"/>
    <w:rsid w:val="008D158D"/>
    <w:rsid w:val="008D1EFF"/>
    <w:rsid w:val="008D3E80"/>
    <w:rsid w:val="008D4952"/>
    <w:rsid w:val="008D6647"/>
    <w:rsid w:val="008E1BB9"/>
    <w:rsid w:val="008E2236"/>
    <w:rsid w:val="008E2268"/>
    <w:rsid w:val="008E400F"/>
    <w:rsid w:val="008E4D4C"/>
    <w:rsid w:val="008E5AAB"/>
    <w:rsid w:val="008F6782"/>
    <w:rsid w:val="008F78C7"/>
    <w:rsid w:val="00902803"/>
    <w:rsid w:val="00902C2D"/>
    <w:rsid w:val="009100ED"/>
    <w:rsid w:val="0091384E"/>
    <w:rsid w:val="00913874"/>
    <w:rsid w:val="0091679E"/>
    <w:rsid w:val="009169B4"/>
    <w:rsid w:val="00920752"/>
    <w:rsid w:val="00921A2A"/>
    <w:rsid w:val="00921E55"/>
    <w:rsid w:val="0092236A"/>
    <w:rsid w:val="0092265B"/>
    <w:rsid w:val="00923988"/>
    <w:rsid w:val="00924D4C"/>
    <w:rsid w:val="009273ED"/>
    <w:rsid w:val="0093374B"/>
    <w:rsid w:val="0093563D"/>
    <w:rsid w:val="0093659D"/>
    <w:rsid w:val="0094029F"/>
    <w:rsid w:val="00940A16"/>
    <w:rsid w:val="00941B98"/>
    <w:rsid w:val="00943160"/>
    <w:rsid w:val="00947BA5"/>
    <w:rsid w:val="00952F92"/>
    <w:rsid w:val="00954B47"/>
    <w:rsid w:val="00960017"/>
    <w:rsid w:val="00963FED"/>
    <w:rsid w:val="00967A63"/>
    <w:rsid w:val="00970588"/>
    <w:rsid w:val="00976412"/>
    <w:rsid w:val="009766BE"/>
    <w:rsid w:val="00981392"/>
    <w:rsid w:val="00981FF5"/>
    <w:rsid w:val="00982FCC"/>
    <w:rsid w:val="00983D28"/>
    <w:rsid w:val="00986041"/>
    <w:rsid w:val="00996049"/>
    <w:rsid w:val="009A1CC9"/>
    <w:rsid w:val="009A3721"/>
    <w:rsid w:val="009A564D"/>
    <w:rsid w:val="009A7554"/>
    <w:rsid w:val="009B099E"/>
    <w:rsid w:val="009B1B19"/>
    <w:rsid w:val="009B3679"/>
    <w:rsid w:val="009B48B2"/>
    <w:rsid w:val="009B5AC5"/>
    <w:rsid w:val="009B5F63"/>
    <w:rsid w:val="009B6F9E"/>
    <w:rsid w:val="009C1575"/>
    <w:rsid w:val="009C180C"/>
    <w:rsid w:val="009C45D2"/>
    <w:rsid w:val="009D4B90"/>
    <w:rsid w:val="009D4BAF"/>
    <w:rsid w:val="009D5257"/>
    <w:rsid w:val="009D64E7"/>
    <w:rsid w:val="009D6E4C"/>
    <w:rsid w:val="009E06EA"/>
    <w:rsid w:val="009E073C"/>
    <w:rsid w:val="009E1512"/>
    <w:rsid w:val="009E19D2"/>
    <w:rsid w:val="009E32DE"/>
    <w:rsid w:val="009E4E81"/>
    <w:rsid w:val="009E50BE"/>
    <w:rsid w:val="009E6CB6"/>
    <w:rsid w:val="009F5D48"/>
    <w:rsid w:val="009F6499"/>
    <w:rsid w:val="009F724B"/>
    <w:rsid w:val="00A01124"/>
    <w:rsid w:val="00A01F95"/>
    <w:rsid w:val="00A0295F"/>
    <w:rsid w:val="00A02ECA"/>
    <w:rsid w:val="00A03860"/>
    <w:rsid w:val="00A03ADB"/>
    <w:rsid w:val="00A061EB"/>
    <w:rsid w:val="00A064C4"/>
    <w:rsid w:val="00A0795F"/>
    <w:rsid w:val="00A12C09"/>
    <w:rsid w:val="00A143C0"/>
    <w:rsid w:val="00A157B6"/>
    <w:rsid w:val="00A15882"/>
    <w:rsid w:val="00A16EC4"/>
    <w:rsid w:val="00A17BE0"/>
    <w:rsid w:val="00A21436"/>
    <w:rsid w:val="00A23243"/>
    <w:rsid w:val="00A24E72"/>
    <w:rsid w:val="00A30DC3"/>
    <w:rsid w:val="00A30E68"/>
    <w:rsid w:val="00A31406"/>
    <w:rsid w:val="00A331AE"/>
    <w:rsid w:val="00A35624"/>
    <w:rsid w:val="00A37402"/>
    <w:rsid w:val="00A41A2B"/>
    <w:rsid w:val="00A41DAC"/>
    <w:rsid w:val="00A44EAD"/>
    <w:rsid w:val="00A46227"/>
    <w:rsid w:val="00A46BF4"/>
    <w:rsid w:val="00A52120"/>
    <w:rsid w:val="00A52665"/>
    <w:rsid w:val="00A53699"/>
    <w:rsid w:val="00A54E0E"/>
    <w:rsid w:val="00A56F16"/>
    <w:rsid w:val="00A605D0"/>
    <w:rsid w:val="00A61592"/>
    <w:rsid w:val="00A6284C"/>
    <w:rsid w:val="00A63777"/>
    <w:rsid w:val="00A6520E"/>
    <w:rsid w:val="00A652CE"/>
    <w:rsid w:val="00A6608A"/>
    <w:rsid w:val="00A71694"/>
    <w:rsid w:val="00A75151"/>
    <w:rsid w:val="00A751BF"/>
    <w:rsid w:val="00A75227"/>
    <w:rsid w:val="00A7609A"/>
    <w:rsid w:val="00A81BD9"/>
    <w:rsid w:val="00A84E80"/>
    <w:rsid w:val="00A913B9"/>
    <w:rsid w:val="00A942C6"/>
    <w:rsid w:val="00A96FAC"/>
    <w:rsid w:val="00A972AE"/>
    <w:rsid w:val="00AA300B"/>
    <w:rsid w:val="00AA35F4"/>
    <w:rsid w:val="00AB1DF7"/>
    <w:rsid w:val="00AC0BA5"/>
    <w:rsid w:val="00AC52FA"/>
    <w:rsid w:val="00AC53F3"/>
    <w:rsid w:val="00AC6C7E"/>
    <w:rsid w:val="00AC6E6C"/>
    <w:rsid w:val="00AD0B71"/>
    <w:rsid w:val="00AD4240"/>
    <w:rsid w:val="00AD71C5"/>
    <w:rsid w:val="00AF0B92"/>
    <w:rsid w:val="00AF583B"/>
    <w:rsid w:val="00AF7ACC"/>
    <w:rsid w:val="00B0050E"/>
    <w:rsid w:val="00B04740"/>
    <w:rsid w:val="00B072DB"/>
    <w:rsid w:val="00B122DB"/>
    <w:rsid w:val="00B1447B"/>
    <w:rsid w:val="00B1575E"/>
    <w:rsid w:val="00B22236"/>
    <w:rsid w:val="00B23D18"/>
    <w:rsid w:val="00B24897"/>
    <w:rsid w:val="00B24E98"/>
    <w:rsid w:val="00B26D8D"/>
    <w:rsid w:val="00B26E22"/>
    <w:rsid w:val="00B35797"/>
    <w:rsid w:val="00B36328"/>
    <w:rsid w:val="00B41F09"/>
    <w:rsid w:val="00B42311"/>
    <w:rsid w:val="00B432AE"/>
    <w:rsid w:val="00B43FD8"/>
    <w:rsid w:val="00B467CF"/>
    <w:rsid w:val="00B506FC"/>
    <w:rsid w:val="00B55B85"/>
    <w:rsid w:val="00B60277"/>
    <w:rsid w:val="00B65668"/>
    <w:rsid w:val="00B702CD"/>
    <w:rsid w:val="00B7147F"/>
    <w:rsid w:val="00B7356D"/>
    <w:rsid w:val="00B82DB5"/>
    <w:rsid w:val="00B83BB2"/>
    <w:rsid w:val="00B920E0"/>
    <w:rsid w:val="00B93765"/>
    <w:rsid w:val="00B961F1"/>
    <w:rsid w:val="00BA497E"/>
    <w:rsid w:val="00BA6772"/>
    <w:rsid w:val="00BA73AB"/>
    <w:rsid w:val="00BA7A55"/>
    <w:rsid w:val="00BB07D3"/>
    <w:rsid w:val="00BB1A51"/>
    <w:rsid w:val="00BB6927"/>
    <w:rsid w:val="00BB6C12"/>
    <w:rsid w:val="00BB75F9"/>
    <w:rsid w:val="00BC0A4D"/>
    <w:rsid w:val="00BC7E66"/>
    <w:rsid w:val="00BD0154"/>
    <w:rsid w:val="00BD0D42"/>
    <w:rsid w:val="00BE2978"/>
    <w:rsid w:val="00BE37EE"/>
    <w:rsid w:val="00BE500C"/>
    <w:rsid w:val="00BF0162"/>
    <w:rsid w:val="00BF2DA1"/>
    <w:rsid w:val="00BF4109"/>
    <w:rsid w:val="00BF6DEF"/>
    <w:rsid w:val="00C001B8"/>
    <w:rsid w:val="00C0273A"/>
    <w:rsid w:val="00C04AE9"/>
    <w:rsid w:val="00C05B60"/>
    <w:rsid w:val="00C07AFE"/>
    <w:rsid w:val="00C10334"/>
    <w:rsid w:val="00C1321B"/>
    <w:rsid w:val="00C20B4A"/>
    <w:rsid w:val="00C2207A"/>
    <w:rsid w:val="00C2256C"/>
    <w:rsid w:val="00C23552"/>
    <w:rsid w:val="00C24095"/>
    <w:rsid w:val="00C25B20"/>
    <w:rsid w:val="00C26149"/>
    <w:rsid w:val="00C3014A"/>
    <w:rsid w:val="00C3270B"/>
    <w:rsid w:val="00C32854"/>
    <w:rsid w:val="00C332E9"/>
    <w:rsid w:val="00C33553"/>
    <w:rsid w:val="00C3382F"/>
    <w:rsid w:val="00C34ABB"/>
    <w:rsid w:val="00C37454"/>
    <w:rsid w:val="00C411BB"/>
    <w:rsid w:val="00C42F1F"/>
    <w:rsid w:val="00C44ECD"/>
    <w:rsid w:val="00C4520E"/>
    <w:rsid w:val="00C45BF4"/>
    <w:rsid w:val="00C4736F"/>
    <w:rsid w:val="00C478FA"/>
    <w:rsid w:val="00C5122A"/>
    <w:rsid w:val="00C51D4A"/>
    <w:rsid w:val="00C5640F"/>
    <w:rsid w:val="00C616B0"/>
    <w:rsid w:val="00C62DA7"/>
    <w:rsid w:val="00C65FD0"/>
    <w:rsid w:val="00C67725"/>
    <w:rsid w:val="00C72097"/>
    <w:rsid w:val="00C75CE3"/>
    <w:rsid w:val="00C81F1E"/>
    <w:rsid w:val="00C83215"/>
    <w:rsid w:val="00C86E20"/>
    <w:rsid w:val="00CA24C3"/>
    <w:rsid w:val="00CB17DA"/>
    <w:rsid w:val="00CB1972"/>
    <w:rsid w:val="00CB3DE7"/>
    <w:rsid w:val="00CB4215"/>
    <w:rsid w:val="00CB52F0"/>
    <w:rsid w:val="00CB5433"/>
    <w:rsid w:val="00CB7E44"/>
    <w:rsid w:val="00CC449A"/>
    <w:rsid w:val="00CC6A6C"/>
    <w:rsid w:val="00CD0383"/>
    <w:rsid w:val="00CD12BD"/>
    <w:rsid w:val="00CD3932"/>
    <w:rsid w:val="00CE2B21"/>
    <w:rsid w:val="00CE40D2"/>
    <w:rsid w:val="00CE44DE"/>
    <w:rsid w:val="00CE66B4"/>
    <w:rsid w:val="00CF237D"/>
    <w:rsid w:val="00CF3208"/>
    <w:rsid w:val="00CF34AA"/>
    <w:rsid w:val="00CF3F2C"/>
    <w:rsid w:val="00CF4067"/>
    <w:rsid w:val="00CF49AC"/>
    <w:rsid w:val="00CF642B"/>
    <w:rsid w:val="00CF6855"/>
    <w:rsid w:val="00CF6EF5"/>
    <w:rsid w:val="00D00115"/>
    <w:rsid w:val="00D0522B"/>
    <w:rsid w:val="00D05729"/>
    <w:rsid w:val="00D1076B"/>
    <w:rsid w:val="00D15072"/>
    <w:rsid w:val="00D156A5"/>
    <w:rsid w:val="00D1614D"/>
    <w:rsid w:val="00D1664C"/>
    <w:rsid w:val="00D1685E"/>
    <w:rsid w:val="00D22D93"/>
    <w:rsid w:val="00D257E1"/>
    <w:rsid w:val="00D31B90"/>
    <w:rsid w:val="00D33063"/>
    <w:rsid w:val="00D33C57"/>
    <w:rsid w:val="00D40055"/>
    <w:rsid w:val="00D42A1E"/>
    <w:rsid w:val="00D437E7"/>
    <w:rsid w:val="00D46CBC"/>
    <w:rsid w:val="00D532F4"/>
    <w:rsid w:val="00D56766"/>
    <w:rsid w:val="00D63644"/>
    <w:rsid w:val="00D6504C"/>
    <w:rsid w:val="00D65E92"/>
    <w:rsid w:val="00D66B27"/>
    <w:rsid w:val="00D674EB"/>
    <w:rsid w:val="00D73208"/>
    <w:rsid w:val="00D755C6"/>
    <w:rsid w:val="00D8207D"/>
    <w:rsid w:val="00D84393"/>
    <w:rsid w:val="00D84B16"/>
    <w:rsid w:val="00D86A7B"/>
    <w:rsid w:val="00D875C0"/>
    <w:rsid w:val="00D87F87"/>
    <w:rsid w:val="00D90016"/>
    <w:rsid w:val="00D93AAB"/>
    <w:rsid w:val="00D948EE"/>
    <w:rsid w:val="00D96118"/>
    <w:rsid w:val="00DA0D42"/>
    <w:rsid w:val="00DA7B14"/>
    <w:rsid w:val="00DB0F18"/>
    <w:rsid w:val="00DB3987"/>
    <w:rsid w:val="00DB4E73"/>
    <w:rsid w:val="00DB69C9"/>
    <w:rsid w:val="00DC10DE"/>
    <w:rsid w:val="00DC1B9C"/>
    <w:rsid w:val="00DC4FB5"/>
    <w:rsid w:val="00DD11E9"/>
    <w:rsid w:val="00DD4944"/>
    <w:rsid w:val="00DD5CF1"/>
    <w:rsid w:val="00DE1887"/>
    <w:rsid w:val="00DE1F86"/>
    <w:rsid w:val="00DE20BD"/>
    <w:rsid w:val="00DE4147"/>
    <w:rsid w:val="00DE41AB"/>
    <w:rsid w:val="00DE4451"/>
    <w:rsid w:val="00DE6DB7"/>
    <w:rsid w:val="00DE79AA"/>
    <w:rsid w:val="00DF1F46"/>
    <w:rsid w:val="00DF3403"/>
    <w:rsid w:val="00DF5276"/>
    <w:rsid w:val="00E040A1"/>
    <w:rsid w:val="00E048E4"/>
    <w:rsid w:val="00E1049E"/>
    <w:rsid w:val="00E115D2"/>
    <w:rsid w:val="00E13DCF"/>
    <w:rsid w:val="00E1652E"/>
    <w:rsid w:val="00E20362"/>
    <w:rsid w:val="00E208DB"/>
    <w:rsid w:val="00E21EB2"/>
    <w:rsid w:val="00E224BA"/>
    <w:rsid w:val="00E238A7"/>
    <w:rsid w:val="00E26A31"/>
    <w:rsid w:val="00E30CBB"/>
    <w:rsid w:val="00E31232"/>
    <w:rsid w:val="00E33076"/>
    <w:rsid w:val="00E42A20"/>
    <w:rsid w:val="00E4563B"/>
    <w:rsid w:val="00E464D7"/>
    <w:rsid w:val="00E52BCB"/>
    <w:rsid w:val="00E55BD5"/>
    <w:rsid w:val="00E61222"/>
    <w:rsid w:val="00E636E5"/>
    <w:rsid w:val="00E65099"/>
    <w:rsid w:val="00E7462A"/>
    <w:rsid w:val="00E7733A"/>
    <w:rsid w:val="00E83287"/>
    <w:rsid w:val="00E85088"/>
    <w:rsid w:val="00E85941"/>
    <w:rsid w:val="00E86906"/>
    <w:rsid w:val="00E90371"/>
    <w:rsid w:val="00E92E42"/>
    <w:rsid w:val="00E9373B"/>
    <w:rsid w:val="00E93FDE"/>
    <w:rsid w:val="00E94F43"/>
    <w:rsid w:val="00EA0242"/>
    <w:rsid w:val="00EA3160"/>
    <w:rsid w:val="00EA5133"/>
    <w:rsid w:val="00EB002A"/>
    <w:rsid w:val="00EB321E"/>
    <w:rsid w:val="00EB484C"/>
    <w:rsid w:val="00EC56C2"/>
    <w:rsid w:val="00EC6062"/>
    <w:rsid w:val="00ED373C"/>
    <w:rsid w:val="00EE1782"/>
    <w:rsid w:val="00EE3189"/>
    <w:rsid w:val="00EE54F9"/>
    <w:rsid w:val="00EE597D"/>
    <w:rsid w:val="00EF2206"/>
    <w:rsid w:val="00EF3BC3"/>
    <w:rsid w:val="00EF57FC"/>
    <w:rsid w:val="00EF6613"/>
    <w:rsid w:val="00F02AA3"/>
    <w:rsid w:val="00F0385C"/>
    <w:rsid w:val="00F0488D"/>
    <w:rsid w:val="00F06FFC"/>
    <w:rsid w:val="00F12C96"/>
    <w:rsid w:val="00F12D93"/>
    <w:rsid w:val="00F13594"/>
    <w:rsid w:val="00F155F9"/>
    <w:rsid w:val="00F20B4B"/>
    <w:rsid w:val="00F22AC0"/>
    <w:rsid w:val="00F232F5"/>
    <w:rsid w:val="00F26DF3"/>
    <w:rsid w:val="00F34DEF"/>
    <w:rsid w:val="00F37EDA"/>
    <w:rsid w:val="00F4475D"/>
    <w:rsid w:val="00F45C02"/>
    <w:rsid w:val="00F50AAC"/>
    <w:rsid w:val="00F558FA"/>
    <w:rsid w:val="00F56985"/>
    <w:rsid w:val="00F61F6B"/>
    <w:rsid w:val="00F66E84"/>
    <w:rsid w:val="00F72F02"/>
    <w:rsid w:val="00F741B1"/>
    <w:rsid w:val="00F75611"/>
    <w:rsid w:val="00F75F76"/>
    <w:rsid w:val="00F812A0"/>
    <w:rsid w:val="00F849D9"/>
    <w:rsid w:val="00F8562E"/>
    <w:rsid w:val="00F85A95"/>
    <w:rsid w:val="00F85B6D"/>
    <w:rsid w:val="00F92C6A"/>
    <w:rsid w:val="00F9463C"/>
    <w:rsid w:val="00F95A21"/>
    <w:rsid w:val="00F95AD7"/>
    <w:rsid w:val="00FA0A02"/>
    <w:rsid w:val="00FA247A"/>
    <w:rsid w:val="00FA3703"/>
    <w:rsid w:val="00FB31D0"/>
    <w:rsid w:val="00FB53CD"/>
    <w:rsid w:val="00FC01E3"/>
    <w:rsid w:val="00FC1562"/>
    <w:rsid w:val="00FC33BB"/>
    <w:rsid w:val="00FC441F"/>
    <w:rsid w:val="00FC4458"/>
    <w:rsid w:val="00FC5789"/>
    <w:rsid w:val="00FD1A56"/>
    <w:rsid w:val="00FD5C06"/>
    <w:rsid w:val="00FD78FA"/>
    <w:rsid w:val="00FD7A47"/>
    <w:rsid w:val="00FE3C5D"/>
    <w:rsid w:val="00FE66FD"/>
    <w:rsid w:val="00FE71A2"/>
    <w:rsid w:val="00FF0721"/>
    <w:rsid w:val="00FF22A3"/>
    <w:rsid w:val="00FF2B1D"/>
    <w:rsid w:val="00FF469C"/>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8D9F54"/>
  <w15:docId w15:val="{6EA673A0-07CB-44E0-93C0-8CF7A321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B98"/>
    <w:rPr>
      <w:sz w:val="22"/>
      <w:szCs w:val="24"/>
      <w:lang w:eastAsia="en-CA"/>
    </w:rPr>
  </w:style>
  <w:style w:type="paragraph" w:styleId="Heading1">
    <w:name w:val="heading 1"/>
    <w:basedOn w:val="Normal"/>
    <w:next w:val="Normal"/>
    <w:link w:val="Heading1Char"/>
    <w:qFormat/>
    <w:rsid w:val="00F20B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F52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1B98"/>
    <w:pPr>
      <w:tabs>
        <w:tab w:val="center" w:pos="4320"/>
        <w:tab w:val="right" w:pos="8640"/>
      </w:tabs>
    </w:pPr>
  </w:style>
  <w:style w:type="paragraph" w:styleId="Footer">
    <w:name w:val="footer"/>
    <w:basedOn w:val="Normal"/>
    <w:rsid w:val="00941B98"/>
    <w:pPr>
      <w:tabs>
        <w:tab w:val="center" w:pos="4320"/>
        <w:tab w:val="right" w:pos="8640"/>
      </w:tabs>
    </w:pPr>
  </w:style>
  <w:style w:type="character" w:styleId="PageNumber">
    <w:name w:val="page number"/>
    <w:basedOn w:val="DefaultParagraphFont"/>
    <w:rsid w:val="00941B98"/>
  </w:style>
  <w:style w:type="table" w:styleId="TableGrid">
    <w:name w:val="Table Grid"/>
    <w:basedOn w:val="TableNormal"/>
    <w:rsid w:val="00941B9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blStylePr w:type="firstRow">
      <w:rPr>
        <w:rFonts w:ascii="Times New Roman" w:hAnsi="Times New Roman"/>
        <w:b/>
        <w:i w:val="0"/>
        <w:caps w:val="0"/>
        <w:smallCaps/>
        <w:sz w:val="22"/>
      </w:rPr>
    </w:tblStylePr>
  </w:style>
  <w:style w:type="paragraph" w:styleId="BodyText2">
    <w:name w:val="Body Text 2"/>
    <w:basedOn w:val="Normal"/>
    <w:link w:val="BodyText2Char"/>
    <w:rsid w:val="00F20B4B"/>
    <w:pPr>
      <w:spacing w:after="120"/>
      <w:ind w:left="720"/>
      <w:jc w:val="both"/>
    </w:pPr>
  </w:style>
  <w:style w:type="paragraph" w:styleId="BodyTextIndent">
    <w:name w:val="Body Text Indent"/>
    <w:basedOn w:val="BodyText"/>
    <w:rsid w:val="00F20B4B"/>
    <w:pPr>
      <w:ind w:left="720"/>
      <w:jc w:val="both"/>
    </w:pPr>
  </w:style>
  <w:style w:type="character" w:customStyle="1" w:styleId="BodyText2Char">
    <w:name w:val="Body Text 2 Char"/>
    <w:link w:val="BodyText2"/>
    <w:rsid w:val="00F20B4B"/>
    <w:rPr>
      <w:sz w:val="22"/>
      <w:szCs w:val="24"/>
      <w:lang w:val="fr-CA" w:eastAsia="en-CA" w:bidi="ar-SA"/>
    </w:rPr>
  </w:style>
  <w:style w:type="paragraph" w:customStyle="1" w:styleId="BodyTextIndentBOLD">
    <w:name w:val="Body Text Indent BOLD"/>
    <w:basedOn w:val="BodyTextIndent"/>
    <w:rsid w:val="00F20B4B"/>
    <w:pPr>
      <w:ind w:left="360"/>
    </w:pPr>
    <w:rPr>
      <w:b/>
    </w:rPr>
  </w:style>
  <w:style w:type="paragraph" w:styleId="BodyText">
    <w:name w:val="Body Text"/>
    <w:basedOn w:val="Normal"/>
    <w:rsid w:val="00F20B4B"/>
    <w:pPr>
      <w:spacing w:after="120"/>
    </w:pPr>
  </w:style>
  <w:style w:type="paragraph" w:customStyle="1" w:styleId="Bullet3">
    <w:name w:val="Bullet 3"/>
    <w:rsid w:val="00F20B4B"/>
    <w:pPr>
      <w:spacing w:after="120"/>
      <w:jc w:val="both"/>
    </w:pPr>
    <w:rPr>
      <w:sz w:val="22"/>
      <w:szCs w:val="24"/>
      <w:lang w:eastAsia="en-CA"/>
    </w:rPr>
  </w:style>
  <w:style w:type="paragraph" w:styleId="BalloonText">
    <w:name w:val="Balloon Text"/>
    <w:basedOn w:val="Normal"/>
    <w:semiHidden/>
    <w:rsid w:val="00F20B4B"/>
    <w:rPr>
      <w:rFonts w:ascii="Tahoma" w:hAnsi="Tahoma" w:cs="Tahoma"/>
      <w:sz w:val="16"/>
      <w:szCs w:val="16"/>
    </w:rPr>
  </w:style>
  <w:style w:type="character" w:styleId="Hyperlink">
    <w:name w:val="Hyperlink"/>
    <w:uiPriority w:val="99"/>
    <w:rsid w:val="00DF5276"/>
    <w:rPr>
      <w:color w:val="0000FF"/>
      <w:u w:val="single"/>
    </w:rPr>
  </w:style>
  <w:style w:type="paragraph" w:customStyle="1" w:styleId="Bulletlevel1">
    <w:name w:val="Bullet level 1"/>
    <w:basedOn w:val="Normal"/>
    <w:link w:val="Bulletlevel1Char"/>
    <w:autoRedefine/>
    <w:rsid w:val="0059457D"/>
    <w:pPr>
      <w:numPr>
        <w:numId w:val="6"/>
      </w:numPr>
      <w:tabs>
        <w:tab w:val="clear" w:pos="3600"/>
        <w:tab w:val="num" w:pos="720"/>
      </w:tabs>
      <w:spacing w:after="60"/>
      <w:ind w:left="720"/>
      <w:jc w:val="both"/>
    </w:pPr>
    <w:rPr>
      <w:szCs w:val="22"/>
    </w:rPr>
  </w:style>
  <w:style w:type="character" w:customStyle="1" w:styleId="Bulletlevel1Char">
    <w:name w:val="Bullet level 1 Char"/>
    <w:link w:val="Bulletlevel1"/>
    <w:rsid w:val="0059457D"/>
    <w:rPr>
      <w:sz w:val="22"/>
      <w:szCs w:val="22"/>
      <w:lang w:val="fr-CA" w:eastAsia="en-CA"/>
    </w:rPr>
  </w:style>
  <w:style w:type="paragraph" w:customStyle="1" w:styleId="BodyTextIndent1">
    <w:name w:val="Body Text Indent 1"/>
    <w:basedOn w:val="BodyTextIndent"/>
    <w:next w:val="Normal"/>
    <w:rsid w:val="0019102C"/>
    <w:pPr>
      <w:ind w:left="1440"/>
    </w:pPr>
  </w:style>
  <w:style w:type="paragraph" w:customStyle="1" w:styleId="Bullet">
    <w:name w:val="Bullet"/>
    <w:basedOn w:val="Normal"/>
    <w:rsid w:val="0059457D"/>
    <w:pPr>
      <w:numPr>
        <w:numId w:val="8"/>
      </w:numPr>
      <w:spacing w:after="120"/>
      <w:jc w:val="both"/>
    </w:pPr>
  </w:style>
  <w:style w:type="paragraph" w:customStyle="1" w:styleId="Bullet4">
    <w:name w:val="Bullet 4"/>
    <w:basedOn w:val="Bullet"/>
    <w:rsid w:val="0059457D"/>
    <w:pPr>
      <w:tabs>
        <w:tab w:val="num" w:pos="2160"/>
      </w:tabs>
      <w:ind w:left="2160"/>
    </w:pPr>
  </w:style>
  <w:style w:type="paragraph" w:customStyle="1" w:styleId="BodyTextIndent1a">
    <w:name w:val="Body Text Indent 1a"/>
    <w:basedOn w:val="Normal"/>
    <w:rsid w:val="001D174B"/>
    <w:pPr>
      <w:spacing w:after="120"/>
      <w:ind w:left="2160"/>
      <w:jc w:val="both"/>
    </w:pPr>
    <w:rPr>
      <w:szCs w:val="22"/>
    </w:rPr>
  </w:style>
  <w:style w:type="paragraph" w:styleId="BodyText3">
    <w:name w:val="Body Text 3"/>
    <w:basedOn w:val="BodyText2"/>
    <w:rsid w:val="001D174B"/>
    <w:pPr>
      <w:numPr>
        <w:ilvl w:val="1"/>
        <w:numId w:val="9"/>
      </w:numPr>
    </w:pPr>
  </w:style>
  <w:style w:type="character" w:customStyle="1" w:styleId="Heading1Char">
    <w:name w:val="Heading 1 Char"/>
    <w:link w:val="Heading1"/>
    <w:rsid w:val="00CF6EF5"/>
    <w:rPr>
      <w:rFonts w:ascii="Arial" w:hAnsi="Arial" w:cs="Arial"/>
      <w:b/>
      <w:bCs/>
      <w:kern w:val="32"/>
      <w:sz w:val="32"/>
      <w:szCs w:val="32"/>
      <w:lang w:val="fr-CA" w:eastAsia="en-CA" w:bidi="ar-SA"/>
    </w:rPr>
  </w:style>
  <w:style w:type="paragraph" w:styleId="TOC2">
    <w:name w:val="toc 2"/>
    <w:basedOn w:val="Normal"/>
    <w:next w:val="Normal"/>
    <w:autoRedefine/>
    <w:uiPriority w:val="39"/>
    <w:rsid w:val="00CB5433"/>
    <w:pPr>
      <w:tabs>
        <w:tab w:val="left" w:pos="1260"/>
        <w:tab w:val="right" w:leader="dot" w:pos="9926"/>
      </w:tabs>
      <w:ind w:left="1080" w:hanging="360"/>
    </w:pPr>
    <w:rPr>
      <w:rFonts w:ascii="Arial" w:hAnsi="Arial"/>
    </w:rPr>
  </w:style>
  <w:style w:type="paragraph" w:styleId="TOC1">
    <w:name w:val="toc 1"/>
    <w:basedOn w:val="Normal"/>
    <w:next w:val="Normal"/>
    <w:autoRedefine/>
    <w:uiPriority w:val="39"/>
    <w:rsid w:val="00CB5433"/>
    <w:pPr>
      <w:tabs>
        <w:tab w:val="left" w:pos="540"/>
        <w:tab w:val="right" w:leader="dot" w:pos="9926"/>
      </w:tabs>
    </w:pPr>
    <w:rPr>
      <w:rFonts w:ascii="Arial" w:hAnsi="Arial"/>
      <w:b/>
      <w:sz w:val="24"/>
    </w:rPr>
  </w:style>
  <w:style w:type="character" w:styleId="Strong">
    <w:name w:val="Strong"/>
    <w:qFormat/>
    <w:rsid w:val="00067D3C"/>
    <w:rPr>
      <w:b/>
      <w:bCs/>
    </w:rPr>
  </w:style>
  <w:style w:type="paragraph" w:customStyle="1" w:styleId="bullet30">
    <w:name w:val="bullet3"/>
    <w:basedOn w:val="Normal"/>
    <w:rsid w:val="00BB07D3"/>
    <w:pPr>
      <w:tabs>
        <w:tab w:val="num" w:pos="360"/>
      </w:tabs>
      <w:spacing w:after="120"/>
      <w:ind w:left="720" w:hanging="360"/>
      <w:jc w:val="both"/>
    </w:pPr>
    <w:rPr>
      <w:szCs w:val="22"/>
    </w:rPr>
  </w:style>
  <w:style w:type="character" w:styleId="FollowedHyperlink">
    <w:name w:val="FollowedHyperlink"/>
    <w:rsid w:val="000C347A"/>
    <w:rPr>
      <w:color w:val="800080"/>
      <w:u w:val="single"/>
    </w:rPr>
  </w:style>
  <w:style w:type="paragraph" w:styleId="FootnoteText">
    <w:name w:val="footnote text"/>
    <w:basedOn w:val="Normal"/>
    <w:semiHidden/>
    <w:rsid w:val="006C74FF"/>
    <w:rPr>
      <w:sz w:val="20"/>
      <w:szCs w:val="20"/>
    </w:rPr>
  </w:style>
  <w:style w:type="character" w:styleId="FootnoteReference">
    <w:name w:val="footnote reference"/>
    <w:semiHidden/>
    <w:rsid w:val="006C74FF"/>
    <w:rPr>
      <w:vertAlign w:val="superscript"/>
    </w:rPr>
  </w:style>
  <w:style w:type="character" w:customStyle="1" w:styleId="CharChar1">
    <w:name w:val="Char Char1"/>
    <w:rsid w:val="00FD78FA"/>
    <w:rPr>
      <w:rFonts w:ascii="Arial" w:hAnsi="Arial" w:cs="Arial"/>
      <w:b/>
      <w:bCs/>
      <w:kern w:val="32"/>
      <w:sz w:val="32"/>
      <w:szCs w:val="32"/>
      <w:lang w:val="fr-CA" w:eastAsia="en-CA" w:bidi="ar-SA"/>
    </w:rPr>
  </w:style>
  <w:style w:type="paragraph" w:styleId="ListParagraph">
    <w:name w:val="List Paragraph"/>
    <w:basedOn w:val="Normal"/>
    <w:qFormat/>
    <w:rsid w:val="00FD78FA"/>
    <w:pPr>
      <w:ind w:left="720"/>
    </w:pPr>
  </w:style>
  <w:style w:type="character" w:styleId="CommentReference">
    <w:name w:val="annotation reference"/>
    <w:semiHidden/>
    <w:rsid w:val="00C26149"/>
    <w:rPr>
      <w:sz w:val="16"/>
      <w:szCs w:val="16"/>
    </w:rPr>
  </w:style>
  <w:style w:type="paragraph" w:styleId="CommentText">
    <w:name w:val="annotation text"/>
    <w:basedOn w:val="Normal"/>
    <w:link w:val="CommentTextChar"/>
    <w:semiHidden/>
    <w:rsid w:val="00C26149"/>
    <w:rPr>
      <w:sz w:val="20"/>
      <w:szCs w:val="20"/>
    </w:rPr>
  </w:style>
  <w:style w:type="paragraph" w:customStyle="1" w:styleId="bulletlevel10">
    <w:name w:val="bulletlevel1"/>
    <w:basedOn w:val="Normal"/>
    <w:rsid w:val="0064620B"/>
    <w:pPr>
      <w:tabs>
        <w:tab w:val="num" w:pos="360"/>
      </w:tabs>
      <w:spacing w:after="60"/>
      <w:ind w:left="720" w:hanging="360"/>
      <w:jc w:val="both"/>
    </w:pPr>
    <w:rPr>
      <w:szCs w:val="22"/>
    </w:rPr>
  </w:style>
  <w:style w:type="paragraph" w:customStyle="1" w:styleId="InstructionsText">
    <w:name w:val="Instructions Text"/>
    <w:basedOn w:val="Normal"/>
    <w:qFormat/>
    <w:rsid w:val="00EA0242"/>
    <w:pPr>
      <w:framePr w:hSpace="180" w:wrap="around" w:vAnchor="text" w:hAnchor="margin" w:x="108" w:y="170"/>
      <w:spacing w:before="60"/>
      <w:suppressOverlap/>
    </w:pPr>
    <w:rPr>
      <w:b/>
      <w:sz w:val="18"/>
      <w:szCs w:val="18"/>
      <w:u w:val="single"/>
    </w:rPr>
  </w:style>
  <w:style w:type="paragraph" w:customStyle="1" w:styleId="InstructionsList">
    <w:name w:val="Instructions List"/>
    <w:basedOn w:val="Normal"/>
    <w:qFormat/>
    <w:rsid w:val="00EA0242"/>
    <w:pPr>
      <w:framePr w:hSpace="180" w:wrap="around" w:vAnchor="text" w:hAnchor="margin" w:x="108" w:y="170"/>
      <w:numPr>
        <w:numId w:val="42"/>
      </w:numPr>
      <w:tabs>
        <w:tab w:val="left" w:pos="567"/>
      </w:tabs>
      <w:spacing w:before="60"/>
      <w:ind w:left="567"/>
      <w:suppressOverlap/>
    </w:pPr>
    <w:rPr>
      <w:sz w:val="18"/>
      <w:szCs w:val="18"/>
    </w:rPr>
  </w:style>
  <w:style w:type="paragraph" w:customStyle="1" w:styleId="InstructionsBullet">
    <w:name w:val="Instructions Bullet"/>
    <w:basedOn w:val="Normal"/>
    <w:qFormat/>
    <w:rsid w:val="00EA0242"/>
    <w:pPr>
      <w:framePr w:hSpace="180" w:wrap="around" w:vAnchor="text" w:hAnchor="margin" w:x="108" w:y="170"/>
      <w:numPr>
        <w:numId w:val="43"/>
      </w:numPr>
      <w:tabs>
        <w:tab w:val="left" w:pos="1080"/>
      </w:tabs>
      <w:spacing w:before="60"/>
      <w:ind w:left="1080"/>
      <w:suppressOverlap/>
    </w:pPr>
    <w:rPr>
      <w:sz w:val="18"/>
      <w:szCs w:val="18"/>
    </w:rPr>
  </w:style>
  <w:style w:type="paragraph" w:customStyle="1" w:styleId="TableText">
    <w:name w:val="Table Text"/>
    <w:basedOn w:val="Normal"/>
    <w:qFormat/>
    <w:rsid w:val="00EA0242"/>
    <w:pPr>
      <w:spacing w:before="60" w:after="60"/>
    </w:pPr>
    <w:rPr>
      <w:sz w:val="18"/>
      <w:szCs w:val="18"/>
    </w:rPr>
  </w:style>
  <w:style w:type="paragraph" w:styleId="CommentSubject">
    <w:name w:val="annotation subject"/>
    <w:basedOn w:val="CommentText"/>
    <w:next w:val="CommentText"/>
    <w:link w:val="CommentSubjectChar"/>
    <w:rsid w:val="00FF0721"/>
    <w:pPr>
      <w:jc w:val="both"/>
    </w:pPr>
    <w:rPr>
      <w:b/>
      <w:bCs/>
    </w:rPr>
  </w:style>
  <w:style w:type="character" w:customStyle="1" w:styleId="CommentTextChar">
    <w:name w:val="Comment Text Char"/>
    <w:link w:val="CommentText"/>
    <w:semiHidden/>
    <w:rsid w:val="00105365"/>
    <w:rPr>
      <w:lang w:val="fr-CA" w:eastAsia="en-CA"/>
    </w:rPr>
  </w:style>
  <w:style w:type="character" w:customStyle="1" w:styleId="CommentSubjectChar">
    <w:name w:val="Comment Subject Char"/>
    <w:link w:val="CommentSubject"/>
    <w:rsid w:val="00105365"/>
    <w:rPr>
      <w:b/>
      <w:bCs/>
      <w:lang w:val="fr-CA" w:eastAsia="en-CA"/>
    </w:rPr>
  </w:style>
  <w:style w:type="paragraph" w:styleId="Revision">
    <w:name w:val="Revision"/>
    <w:hidden/>
    <w:uiPriority w:val="99"/>
    <w:semiHidden/>
    <w:rsid w:val="00FF0721"/>
    <w:rPr>
      <w:sz w:val="22"/>
      <w:szCs w:val="24"/>
      <w:lang w:eastAsia="en-CA"/>
    </w:rPr>
  </w:style>
  <w:style w:type="paragraph" w:customStyle="1" w:styleId="TCNormalBody">
    <w:name w:val="TC Normal Body"/>
    <w:basedOn w:val="Normal"/>
    <w:rsid w:val="00D948EE"/>
    <w:pPr>
      <w:spacing w:before="120" w:after="60"/>
      <w:jc w:val="both"/>
    </w:pPr>
    <w:rPr>
      <w:szCs w:val="20"/>
    </w:rPr>
  </w:style>
  <w:style w:type="numbering" w:styleId="111111">
    <w:name w:val="Outline List 2"/>
    <w:basedOn w:val="NoList"/>
    <w:rsid w:val="00D948EE"/>
    <w:pPr>
      <w:numPr>
        <w:numId w:val="65"/>
      </w:numPr>
    </w:pPr>
  </w:style>
  <w:style w:type="paragraph" w:customStyle="1" w:styleId="TCNormalTitle">
    <w:name w:val="TC Normal Title"/>
    <w:basedOn w:val="Normal"/>
    <w:link w:val="TCNormalTitleCharChar"/>
    <w:rsid w:val="00D948EE"/>
    <w:pPr>
      <w:spacing w:before="240" w:after="120"/>
    </w:pPr>
    <w:rPr>
      <w:b/>
      <w:szCs w:val="20"/>
    </w:rPr>
  </w:style>
  <w:style w:type="character" w:customStyle="1" w:styleId="TCNormalTitleCharChar">
    <w:name w:val="TC Normal Title Char Char"/>
    <w:link w:val="TCNormalTitle"/>
    <w:rsid w:val="00D948EE"/>
    <w:rPr>
      <w:b/>
      <w:sz w:val="22"/>
      <w:lang w:val="fr-CA" w:eastAsia="en-CA"/>
    </w:rPr>
  </w:style>
  <w:style w:type="paragraph" w:customStyle="1" w:styleId="TCGuideanceNotes">
    <w:name w:val="TC Guideance Notes"/>
    <w:basedOn w:val="Normal"/>
    <w:link w:val="TCGuideanceNotesChar"/>
    <w:rsid w:val="00C07AFE"/>
    <w:pPr>
      <w:numPr>
        <w:numId w:val="66"/>
      </w:numPr>
      <w:spacing w:before="40"/>
    </w:pPr>
    <w:rPr>
      <w:i/>
      <w:iCs/>
      <w:color w:val="333399"/>
      <w:sz w:val="18"/>
      <w:szCs w:val="22"/>
    </w:rPr>
  </w:style>
  <w:style w:type="character" w:customStyle="1" w:styleId="TCGuideanceNotesChar">
    <w:name w:val="TC Guideance Notes Char"/>
    <w:link w:val="TCGuideanceNotes"/>
    <w:rsid w:val="00C07AFE"/>
    <w:rPr>
      <w:i/>
      <w:iCs/>
      <w:color w:val="333399"/>
      <w:sz w:val="18"/>
      <w:szCs w:val="22"/>
      <w:lang w:val="fr-CA" w:eastAsia="en-CA"/>
    </w:rPr>
  </w:style>
  <w:style w:type="paragraph" w:styleId="NormalWeb">
    <w:name w:val="Normal (Web)"/>
    <w:basedOn w:val="Normal"/>
    <w:uiPriority w:val="99"/>
    <w:rsid w:val="00BB1A51"/>
    <w:pPr>
      <w:spacing w:before="120"/>
    </w:pPr>
    <w:rPr>
      <w:sz w:val="24"/>
      <w:lang w:eastAsia="en-US"/>
    </w:rPr>
  </w:style>
  <w:style w:type="character" w:customStyle="1" w:styleId="HeaderChar">
    <w:name w:val="Header Char"/>
    <w:basedOn w:val="DefaultParagraphFont"/>
    <w:link w:val="Header"/>
    <w:rsid w:val="0041125B"/>
    <w:rPr>
      <w:sz w:val="22"/>
      <w:szCs w:val="24"/>
      <w:lang w:val="fr-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962">
      <w:bodyDiv w:val="1"/>
      <w:marLeft w:val="0"/>
      <w:marRight w:val="0"/>
      <w:marTop w:val="0"/>
      <w:marBottom w:val="0"/>
      <w:divBdr>
        <w:top w:val="none" w:sz="0" w:space="0" w:color="auto"/>
        <w:left w:val="none" w:sz="0" w:space="0" w:color="auto"/>
        <w:bottom w:val="none" w:sz="0" w:space="0" w:color="auto"/>
        <w:right w:val="none" w:sz="0" w:space="0" w:color="auto"/>
      </w:divBdr>
      <w:divsChild>
        <w:div w:id="750660641">
          <w:marLeft w:val="1700"/>
          <w:marRight w:val="0"/>
          <w:marTop w:val="0"/>
          <w:marBottom w:val="0"/>
          <w:divBdr>
            <w:top w:val="none" w:sz="0" w:space="0" w:color="auto"/>
            <w:left w:val="none" w:sz="0" w:space="0" w:color="auto"/>
            <w:bottom w:val="none" w:sz="0" w:space="0" w:color="auto"/>
            <w:right w:val="none" w:sz="0" w:space="0" w:color="auto"/>
          </w:divBdr>
        </w:div>
      </w:divsChild>
    </w:div>
    <w:div w:id="244606324">
      <w:bodyDiv w:val="1"/>
      <w:marLeft w:val="0"/>
      <w:marRight w:val="0"/>
      <w:marTop w:val="0"/>
      <w:marBottom w:val="0"/>
      <w:divBdr>
        <w:top w:val="none" w:sz="0" w:space="0" w:color="auto"/>
        <w:left w:val="none" w:sz="0" w:space="0" w:color="auto"/>
        <w:bottom w:val="none" w:sz="0" w:space="0" w:color="auto"/>
        <w:right w:val="none" w:sz="0" w:space="0" w:color="auto"/>
      </w:divBdr>
    </w:div>
    <w:div w:id="327633479">
      <w:bodyDiv w:val="1"/>
      <w:marLeft w:val="0"/>
      <w:marRight w:val="0"/>
      <w:marTop w:val="0"/>
      <w:marBottom w:val="0"/>
      <w:divBdr>
        <w:top w:val="none" w:sz="0" w:space="0" w:color="auto"/>
        <w:left w:val="none" w:sz="0" w:space="0" w:color="auto"/>
        <w:bottom w:val="none" w:sz="0" w:space="0" w:color="auto"/>
        <w:right w:val="none" w:sz="0" w:space="0" w:color="auto"/>
      </w:divBdr>
      <w:divsChild>
        <w:div w:id="880823809">
          <w:marLeft w:val="1700"/>
          <w:marRight w:val="0"/>
          <w:marTop w:val="0"/>
          <w:marBottom w:val="0"/>
          <w:divBdr>
            <w:top w:val="none" w:sz="0" w:space="0" w:color="auto"/>
            <w:left w:val="none" w:sz="0" w:space="0" w:color="auto"/>
            <w:bottom w:val="none" w:sz="0" w:space="0" w:color="auto"/>
            <w:right w:val="none" w:sz="0" w:space="0" w:color="auto"/>
          </w:divBdr>
        </w:div>
      </w:divsChild>
    </w:div>
    <w:div w:id="371881982">
      <w:bodyDiv w:val="1"/>
      <w:marLeft w:val="0"/>
      <w:marRight w:val="0"/>
      <w:marTop w:val="0"/>
      <w:marBottom w:val="0"/>
      <w:divBdr>
        <w:top w:val="none" w:sz="0" w:space="0" w:color="auto"/>
        <w:left w:val="none" w:sz="0" w:space="0" w:color="auto"/>
        <w:bottom w:val="none" w:sz="0" w:space="0" w:color="auto"/>
        <w:right w:val="none" w:sz="0" w:space="0" w:color="auto"/>
      </w:divBdr>
      <w:divsChild>
        <w:div w:id="330840065">
          <w:marLeft w:val="1700"/>
          <w:marRight w:val="0"/>
          <w:marTop w:val="0"/>
          <w:marBottom w:val="0"/>
          <w:divBdr>
            <w:top w:val="none" w:sz="0" w:space="0" w:color="auto"/>
            <w:left w:val="none" w:sz="0" w:space="0" w:color="auto"/>
            <w:bottom w:val="none" w:sz="0" w:space="0" w:color="auto"/>
            <w:right w:val="none" w:sz="0" w:space="0" w:color="auto"/>
          </w:divBdr>
        </w:div>
      </w:divsChild>
    </w:div>
    <w:div w:id="529532959">
      <w:bodyDiv w:val="1"/>
      <w:marLeft w:val="0"/>
      <w:marRight w:val="0"/>
      <w:marTop w:val="0"/>
      <w:marBottom w:val="0"/>
      <w:divBdr>
        <w:top w:val="none" w:sz="0" w:space="0" w:color="auto"/>
        <w:left w:val="none" w:sz="0" w:space="0" w:color="auto"/>
        <w:bottom w:val="none" w:sz="0" w:space="0" w:color="auto"/>
        <w:right w:val="none" w:sz="0" w:space="0" w:color="auto"/>
      </w:divBdr>
    </w:div>
    <w:div w:id="676077262">
      <w:bodyDiv w:val="1"/>
      <w:marLeft w:val="0"/>
      <w:marRight w:val="0"/>
      <w:marTop w:val="0"/>
      <w:marBottom w:val="0"/>
      <w:divBdr>
        <w:top w:val="none" w:sz="0" w:space="0" w:color="auto"/>
        <w:left w:val="none" w:sz="0" w:space="0" w:color="auto"/>
        <w:bottom w:val="none" w:sz="0" w:space="0" w:color="auto"/>
        <w:right w:val="none" w:sz="0" w:space="0" w:color="auto"/>
      </w:divBdr>
      <w:divsChild>
        <w:div w:id="857546655">
          <w:marLeft w:val="1700"/>
          <w:marRight w:val="0"/>
          <w:marTop w:val="0"/>
          <w:marBottom w:val="0"/>
          <w:divBdr>
            <w:top w:val="none" w:sz="0" w:space="0" w:color="auto"/>
            <w:left w:val="none" w:sz="0" w:space="0" w:color="auto"/>
            <w:bottom w:val="none" w:sz="0" w:space="0" w:color="auto"/>
            <w:right w:val="none" w:sz="0" w:space="0" w:color="auto"/>
          </w:divBdr>
        </w:div>
      </w:divsChild>
    </w:div>
    <w:div w:id="701905849">
      <w:bodyDiv w:val="1"/>
      <w:marLeft w:val="0"/>
      <w:marRight w:val="0"/>
      <w:marTop w:val="0"/>
      <w:marBottom w:val="0"/>
      <w:divBdr>
        <w:top w:val="none" w:sz="0" w:space="0" w:color="auto"/>
        <w:left w:val="none" w:sz="0" w:space="0" w:color="auto"/>
        <w:bottom w:val="none" w:sz="0" w:space="0" w:color="auto"/>
        <w:right w:val="none" w:sz="0" w:space="0" w:color="auto"/>
      </w:divBdr>
    </w:div>
    <w:div w:id="779301732">
      <w:bodyDiv w:val="1"/>
      <w:marLeft w:val="104"/>
      <w:marRight w:val="0"/>
      <w:marTop w:val="261"/>
      <w:marBottom w:val="0"/>
      <w:divBdr>
        <w:top w:val="none" w:sz="0" w:space="0" w:color="auto"/>
        <w:left w:val="none" w:sz="0" w:space="0" w:color="auto"/>
        <w:bottom w:val="none" w:sz="0" w:space="0" w:color="auto"/>
        <w:right w:val="none" w:sz="0" w:space="0" w:color="auto"/>
      </w:divBdr>
    </w:div>
    <w:div w:id="833109289">
      <w:bodyDiv w:val="1"/>
      <w:marLeft w:val="0"/>
      <w:marRight w:val="0"/>
      <w:marTop w:val="0"/>
      <w:marBottom w:val="0"/>
      <w:divBdr>
        <w:top w:val="none" w:sz="0" w:space="0" w:color="auto"/>
        <w:left w:val="none" w:sz="0" w:space="0" w:color="auto"/>
        <w:bottom w:val="none" w:sz="0" w:space="0" w:color="auto"/>
        <w:right w:val="none" w:sz="0" w:space="0" w:color="auto"/>
      </w:divBdr>
      <w:divsChild>
        <w:div w:id="1537616093">
          <w:marLeft w:val="1700"/>
          <w:marRight w:val="0"/>
          <w:marTop w:val="0"/>
          <w:marBottom w:val="0"/>
          <w:divBdr>
            <w:top w:val="none" w:sz="0" w:space="0" w:color="auto"/>
            <w:left w:val="none" w:sz="0" w:space="0" w:color="auto"/>
            <w:bottom w:val="none" w:sz="0" w:space="0" w:color="auto"/>
            <w:right w:val="none" w:sz="0" w:space="0" w:color="auto"/>
          </w:divBdr>
        </w:div>
      </w:divsChild>
    </w:div>
    <w:div w:id="1001813406">
      <w:bodyDiv w:val="1"/>
      <w:marLeft w:val="0"/>
      <w:marRight w:val="0"/>
      <w:marTop w:val="0"/>
      <w:marBottom w:val="0"/>
      <w:divBdr>
        <w:top w:val="none" w:sz="0" w:space="0" w:color="auto"/>
        <w:left w:val="none" w:sz="0" w:space="0" w:color="auto"/>
        <w:bottom w:val="none" w:sz="0" w:space="0" w:color="auto"/>
        <w:right w:val="none" w:sz="0" w:space="0" w:color="auto"/>
      </w:divBdr>
    </w:div>
    <w:div w:id="1022560528">
      <w:bodyDiv w:val="1"/>
      <w:marLeft w:val="0"/>
      <w:marRight w:val="0"/>
      <w:marTop w:val="0"/>
      <w:marBottom w:val="0"/>
      <w:divBdr>
        <w:top w:val="none" w:sz="0" w:space="0" w:color="auto"/>
        <w:left w:val="none" w:sz="0" w:space="0" w:color="auto"/>
        <w:bottom w:val="none" w:sz="0" w:space="0" w:color="auto"/>
        <w:right w:val="none" w:sz="0" w:space="0" w:color="auto"/>
      </w:divBdr>
    </w:div>
    <w:div w:id="1306545722">
      <w:bodyDiv w:val="1"/>
      <w:marLeft w:val="0"/>
      <w:marRight w:val="0"/>
      <w:marTop w:val="0"/>
      <w:marBottom w:val="0"/>
      <w:divBdr>
        <w:top w:val="none" w:sz="0" w:space="0" w:color="auto"/>
        <w:left w:val="none" w:sz="0" w:space="0" w:color="auto"/>
        <w:bottom w:val="none" w:sz="0" w:space="0" w:color="auto"/>
        <w:right w:val="none" w:sz="0" w:space="0" w:color="auto"/>
      </w:divBdr>
    </w:div>
    <w:div w:id="1309550983">
      <w:bodyDiv w:val="1"/>
      <w:marLeft w:val="0"/>
      <w:marRight w:val="0"/>
      <w:marTop w:val="0"/>
      <w:marBottom w:val="0"/>
      <w:divBdr>
        <w:top w:val="none" w:sz="0" w:space="0" w:color="auto"/>
        <w:left w:val="none" w:sz="0" w:space="0" w:color="auto"/>
        <w:bottom w:val="none" w:sz="0" w:space="0" w:color="auto"/>
        <w:right w:val="none" w:sz="0" w:space="0" w:color="auto"/>
      </w:divBdr>
      <w:divsChild>
        <w:div w:id="753936639">
          <w:marLeft w:val="2550"/>
          <w:marRight w:val="0"/>
          <w:marTop w:val="0"/>
          <w:marBottom w:val="0"/>
          <w:divBdr>
            <w:top w:val="none" w:sz="0" w:space="0" w:color="auto"/>
            <w:left w:val="none" w:sz="0" w:space="0" w:color="auto"/>
            <w:bottom w:val="none" w:sz="0" w:space="0" w:color="auto"/>
            <w:right w:val="none" w:sz="0" w:space="0" w:color="auto"/>
          </w:divBdr>
        </w:div>
      </w:divsChild>
    </w:div>
    <w:div w:id="1804419874">
      <w:bodyDiv w:val="1"/>
      <w:marLeft w:val="0"/>
      <w:marRight w:val="0"/>
      <w:marTop w:val="0"/>
      <w:marBottom w:val="0"/>
      <w:divBdr>
        <w:top w:val="none" w:sz="0" w:space="0" w:color="auto"/>
        <w:left w:val="none" w:sz="0" w:space="0" w:color="auto"/>
        <w:bottom w:val="none" w:sz="0" w:space="0" w:color="auto"/>
        <w:right w:val="none" w:sz="0" w:space="0" w:color="auto"/>
      </w:divBdr>
    </w:div>
    <w:div w:id="1949312492">
      <w:bodyDiv w:val="1"/>
      <w:marLeft w:val="0"/>
      <w:marRight w:val="0"/>
      <w:marTop w:val="0"/>
      <w:marBottom w:val="0"/>
      <w:divBdr>
        <w:top w:val="none" w:sz="0" w:space="0" w:color="auto"/>
        <w:left w:val="none" w:sz="0" w:space="0" w:color="auto"/>
        <w:bottom w:val="none" w:sz="0" w:space="0" w:color="auto"/>
        <w:right w:val="none" w:sz="0" w:space="0" w:color="auto"/>
      </w:divBdr>
      <w:divsChild>
        <w:div w:id="304313238">
          <w:marLeft w:val="1700"/>
          <w:marRight w:val="0"/>
          <w:marTop w:val="0"/>
          <w:marBottom w:val="0"/>
          <w:divBdr>
            <w:top w:val="none" w:sz="0" w:space="0" w:color="auto"/>
            <w:left w:val="none" w:sz="0" w:space="0" w:color="auto"/>
            <w:bottom w:val="none" w:sz="0" w:space="0" w:color="auto"/>
            <w:right w:val="none" w:sz="0" w:space="0" w:color="auto"/>
          </w:divBdr>
        </w:div>
      </w:divsChild>
    </w:div>
    <w:div w:id="2032489807">
      <w:bodyDiv w:val="1"/>
      <w:marLeft w:val="0"/>
      <w:marRight w:val="0"/>
      <w:marTop w:val="0"/>
      <w:marBottom w:val="0"/>
      <w:divBdr>
        <w:top w:val="none" w:sz="0" w:space="0" w:color="auto"/>
        <w:left w:val="none" w:sz="0" w:space="0" w:color="auto"/>
        <w:bottom w:val="none" w:sz="0" w:space="0" w:color="auto"/>
        <w:right w:val="none" w:sz="0" w:space="0" w:color="auto"/>
      </w:divBdr>
      <w:divsChild>
        <w:div w:id="2100830170">
          <w:marLeft w:val="1700"/>
          <w:marRight w:val="0"/>
          <w:marTop w:val="0"/>
          <w:marBottom w:val="0"/>
          <w:divBdr>
            <w:top w:val="none" w:sz="0" w:space="0" w:color="auto"/>
            <w:left w:val="none" w:sz="0" w:space="0" w:color="auto"/>
            <w:bottom w:val="none" w:sz="0" w:space="0" w:color="auto"/>
            <w:right w:val="none" w:sz="0" w:space="0" w:color="auto"/>
          </w:divBdr>
        </w:div>
      </w:divsChild>
    </w:div>
    <w:div w:id="2124030154">
      <w:bodyDiv w:val="1"/>
      <w:marLeft w:val="104"/>
      <w:marRight w:val="0"/>
      <w:marTop w:val="261"/>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dmsweb2/idmweb/getdoc.asp?Username=Avantis&amp;DocID=00379863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II_tracking@transcanad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msweb2/idmweb/getdoc.asp?Username=Avantis&amp;DocID=0037986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II_tracking@transcanada.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_rels/header8.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98A6-5625-4B33-8218-59A9352ACA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BFFD369-3F56-4ABD-852E-BEEE018CE132}">
  <ds:schemaRefs>
    <ds:schemaRef ds:uri="http://schemas.microsoft.com/sharepoint/v3/contenttype/forms"/>
  </ds:schemaRefs>
</ds:datastoreItem>
</file>

<file path=customXml/itemProps3.xml><?xml version="1.0" encoding="utf-8"?>
<ds:datastoreItem xmlns:ds="http://schemas.openxmlformats.org/officeDocument/2006/customXml" ds:itemID="{1A18BA08-6987-4B0D-89D5-93801481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8260BC-76ED-4457-B3BA-37D2B35F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6097</Words>
  <Characters>34758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There will be Two Safety Plans developed for each Project:</vt:lpstr>
    </vt:vector>
  </TitlesOfParts>
  <Company>TransCanada</Company>
  <LinksUpToDate>false</LinksUpToDate>
  <CharactersWithSpaces>40774</CharactersWithSpaces>
  <SharedDoc>false</SharedDoc>
  <HLinks>
    <vt:vector size="780" baseType="variant">
      <vt:variant>
        <vt:i4>4325447</vt:i4>
      </vt:variant>
      <vt:variant>
        <vt:i4>747</vt:i4>
      </vt:variant>
      <vt:variant>
        <vt:i4>0</vt:i4>
      </vt:variant>
      <vt:variant>
        <vt:i4>5</vt:i4>
      </vt:variant>
      <vt:variant>
        <vt:lpwstr>mailto:II_tracking@transcanada.com</vt:lpwstr>
      </vt:variant>
      <vt:variant>
        <vt:lpwstr/>
      </vt:variant>
      <vt:variant>
        <vt:i4>1572956</vt:i4>
      </vt:variant>
      <vt:variant>
        <vt:i4>744</vt:i4>
      </vt:variant>
      <vt:variant>
        <vt:i4>0</vt:i4>
      </vt:variant>
      <vt:variant>
        <vt:i4>5</vt:i4>
      </vt:variant>
      <vt:variant>
        <vt:lpwstr>http://dmsweb2/idmweb/getdoc.asp?Username=Avantis&amp;DocID=003798630</vt:lpwstr>
      </vt:variant>
      <vt:variant>
        <vt:lpwstr/>
      </vt:variant>
      <vt:variant>
        <vt:i4>1703985</vt:i4>
      </vt:variant>
      <vt:variant>
        <vt:i4>737</vt:i4>
      </vt:variant>
      <vt:variant>
        <vt:i4>0</vt:i4>
      </vt:variant>
      <vt:variant>
        <vt:i4>5</vt:i4>
      </vt:variant>
      <vt:variant>
        <vt:lpwstr/>
      </vt:variant>
      <vt:variant>
        <vt:lpwstr>_Toc311468501</vt:lpwstr>
      </vt:variant>
      <vt:variant>
        <vt:i4>1703985</vt:i4>
      </vt:variant>
      <vt:variant>
        <vt:i4>731</vt:i4>
      </vt:variant>
      <vt:variant>
        <vt:i4>0</vt:i4>
      </vt:variant>
      <vt:variant>
        <vt:i4>5</vt:i4>
      </vt:variant>
      <vt:variant>
        <vt:lpwstr/>
      </vt:variant>
      <vt:variant>
        <vt:lpwstr>_Toc311468500</vt:lpwstr>
      </vt:variant>
      <vt:variant>
        <vt:i4>1245232</vt:i4>
      </vt:variant>
      <vt:variant>
        <vt:i4>725</vt:i4>
      </vt:variant>
      <vt:variant>
        <vt:i4>0</vt:i4>
      </vt:variant>
      <vt:variant>
        <vt:i4>5</vt:i4>
      </vt:variant>
      <vt:variant>
        <vt:lpwstr/>
      </vt:variant>
      <vt:variant>
        <vt:lpwstr>_Toc311468499</vt:lpwstr>
      </vt:variant>
      <vt:variant>
        <vt:i4>1245232</vt:i4>
      </vt:variant>
      <vt:variant>
        <vt:i4>719</vt:i4>
      </vt:variant>
      <vt:variant>
        <vt:i4>0</vt:i4>
      </vt:variant>
      <vt:variant>
        <vt:i4>5</vt:i4>
      </vt:variant>
      <vt:variant>
        <vt:lpwstr/>
      </vt:variant>
      <vt:variant>
        <vt:lpwstr>_Toc311468498</vt:lpwstr>
      </vt:variant>
      <vt:variant>
        <vt:i4>1245232</vt:i4>
      </vt:variant>
      <vt:variant>
        <vt:i4>713</vt:i4>
      </vt:variant>
      <vt:variant>
        <vt:i4>0</vt:i4>
      </vt:variant>
      <vt:variant>
        <vt:i4>5</vt:i4>
      </vt:variant>
      <vt:variant>
        <vt:lpwstr/>
      </vt:variant>
      <vt:variant>
        <vt:lpwstr>_Toc311468497</vt:lpwstr>
      </vt:variant>
      <vt:variant>
        <vt:i4>1245232</vt:i4>
      </vt:variant>
      <vt:variant>
        <vt:i4>707</vt:i4>
      </vt:variant>
      <vt:variant>
        <vt:i4>0</vt:i4>
      </vt:variant>
      <vt:variant>
        <vt:i4>5</vt:i4>
      </vt:variant>
      <vt:variant>
        <vt:lpwstr/>
      </vt:variant>
      <vt:variant>
        <vt:lpwstr>_Toc311468496</vt:lpwstr>
      </vt:variant>
      <vt:variant>
        <vt:i4>1245232</vt:i4>
      </vt:variant>
      <vt:variant>
        <vt:i4>701</vt:i4>
      </vt:variant>
      <vt:variant>
        <vt:i4>0</vt:i4>
      </vt:variant>
      <vt:variant>
        <vt:i4>5</vt:i4>
      </vt:variant>
      <vt:variant>
        <vt:lpwstr/>
      </vt:variant>
      <vt:variant>
        <vt:lpwstr>_Toc311468495</vt:lpwstr>
      </vt:variant>
      <vt:variant>
        <vt:i4>1245232</vt:i4>
      </vt:variant>
      <vt:variant>
        <vt:i4>695</vt:i4>
      </vt:variant>
      <vt:variant>
        <vt:i4>0</vt:i4>
      </vt:variant>
      <vt:variant>
        <vt:i4>5</vt:i4>
      </vt:variant>
      <vt:variant>
        <vt:lpwstr/>
      </vt:variant>
      <vt:variant>
        <vt:lpwstr>_Toc311468494</vt:lpwstr>
      </vt:variant>
      <vt:variant>
        <vt:i4>1245232</vt:i4>
      </vt:variant>
      <vt:variant>
        <vt:i4>689</vt:i4>
      </vt:variant>
      <vt:variant>
        <vt:i4>0</vt:i4>
      </vt:variant>
      <vt:variant>
        <vt:i4>5</vt:i4>
      </vt:variant>
      <vt:variant>
        <vt:lpwstr/>
      </vt:variant>
      <vt:variant>
        <vt:lpwstr>_Toc311468493</vt:lpwstr>
      </vt:variant>
      <vt:variant>
        <vt:i4>1245232</vt:i4>
      </vt:variant>
      <vt:variant>
        <vt:i4>683</vt:i4>
      </vt:variant>
      <vt:variant>
        <vt:i4>0</vt:i4>
      </vt:variant>
      <vt:variant>
        <vt:i4>5</vt:i4>
      </vt:variant>
      <vt:variant>
        <vt:lpwstr/>
      </vt:variant>
      <vt:variant>
        <vt:lpwstr>_Toc311468492</vt:lpwstr>
      </vt:variant>
      <vt:variant>
        <vt:i4>1245232</vt:i4>
      </vt:variant>
      <vt:variant>
        <vt:i4>677</vt:i4>
      </vt:variant>
      <vt:variant>
        <vt:i4>0</vt:i4>
      </vt:variant>
      <vt:variant>
        <vt:i4>5</vt:i4>
      </vt:variant>
      <vt:variant>
        <vt:lpwstr/>
      </vt:variant>
      <vt:variant>
        <vt:lpwstr>_Toc311468491</vt:lpwstr>
      </vt:variant>
      <vt:variant>
        <vt:i4>1245232</vt:i4>
      </vt:variant>
      <vt:variant>
        <vt:i4>671</vt:i4>
      </vt:variant>
      <vt:variant>
        <vt:i4>0</vt:i4>
      </vt:variant>
      <vt:variant>
        <vt:i4>5</vt:i4>
      </vt:variant>
      <vt:variant>
        <vt:lpwstr/>
      </vt:variant>
      <vt:variant>
        <vt:lpwstr>_Toc311468490</vt:lpwstr>
      </vt:variant>
      <vt:variant>
        <vt:i4>1179696</vt:i4>
      </vt:variant>
      <vt:variant>
        <vt:i4>665</vt:i4>
      </vt:variant>
      <vt:variant>
        <vt:i4>0</vt:i4>
      </vt:variant>
      <vt:variant>
        <vt:i4>5</vt:i4>
      </vt:variant>
      <vt:variant>
        <vt:lpwstr/>
      </vt:variant>
      <vt:variant>
        <vt:lpwstr>_Toc311468489</vt:lpwstr>
      </vt:variant>
      <vt:variant>
        <vt:i4>1179696</vt:i4>
      </vt:variant>
      <vt:variant>
        <vt:i4>659</vt:i4>
      </vt:variant>
      <vt:variant>
        <vt:i4>0</vt:i4>
      </vt:variant>
      <vt:variant>
        <vt:i4>5</vt:i4>
      </vt:variant>
      <vt:variant>
        <vt:lpwstr/>
      </vt:variant>
      <vt:variant>
        <vt:lpwstr>_Toc311468488</vt:lpwstr>
      </vt:variant>
      <vt:variant>
        <vt:i4>1179696</vt:i4>
      </vt:variant>
      <vt:variant>
        <vt:i4>653</vt:i4>
      </vt:variant>
      <vt:variant>
        <vt:i4>0</vt:i4>
      </vt:variant>
      <vt:variant>
        <vt:i4>5</vt:i4>
      </vt:variant>
      <vt:variant>
        <vt:lpwstr/>
      </vt:variant>
      <vt:variant>
        <vt:lpwstr>_Toc311468487</vt:lpwstr>
      </vt:variant>
      <vt:variant>
        <vt:i4>1179696</vt:i4>
      </vt:variant>
      <vt:variant>
        <vt:i4>647</vt:i4>
      </vt:variant>
      <vt:variant>
        <vt:i4>0</vt:i4>
      </vt:variant>
      <vt:variant>
        <vt:i4>5</vt:i4>
      </vt:variant>
      <vt:variant>
        <vt:lpwstr/>
      </vt:variant>
      <vt:variant>
        <vt:lpwstr>_Toc311468486</vt:lpwstr>
      </vt:variant>
      <vt:variant>
        <vt:i4>1179696</vt:i4>
      </vt:variant>
      <vt:variant>
        <vt:i4>641</vt:i4>
      </vt:variant>
      <vt:variant>
        <vt:i4>0</vt:i4>
      </vt:variant>
      <vt:variant>
        <vt:i4>5</vt:i4>
      </vt:variant>
      <vt:variant>
        <vt:lpwstr/>
      </vt:variant>
      <vt:variant>
        <vt:lpwstr>_Toc311468485</vt:lpwstr>
      </vt:variant>
      <vt:variant>
        <vt:i4>1179696</vt:i4>
      </vt:variant>
      <vt:variant>
        <vt:i4>635</vt:i4>
      </vt:variant>
      <vt:variant>
        <vt:i4>0</vt:i4>
      </vt:variant>
      <vt:variant>
        <vt:i4>5</vt:i4>
      </vt:variant>
      <vt:variant>
        <vt:lpwstr/>
      </vt:variant>
      <vt:variant>
        <vt:lpwstr>_Toc311468484</vt:lpwstr>
      </vt:variant>
      <vt:variant>
        <vt:i4>1179696</vt:i4>
      </vt:variant>
      <vt:variant>
        <vt:i4>629</vt:i4>
      </vt:variant>
      <vt:variant>
        <vt:i4>0</vt:i4>
      </vt:variant>
      <vt:variant>
        <vt:i4>5</vt:i4>
      </vt:variant>
      <vt:variant>
        <vt:lpwstr/>
      </vt:variant>
      <vt:variant>
        <vt:lpwstr>_Toc311468483</vt:lpwstr>
      </vt:variant>
      <vt:variant>
        <vt:i4>1179696</vt:i4>
      </vt:variant>
      <vt:variant>
        <vt:i4>623</vt:i4>
      </vt:variant>
      <vt:variant>
        <vt:i4>0</vt:i4>
      </vt:variant>
      <vt:variant>
        <vt:i4>5</vt:i4>
      </vt:variant>
      <vt:variant>
        <vt:lpwstr/>
      </vt:variant>
      <vt:variant>
        <vt:lpwstr>_Toc311468482</vt:lpwstr>
      </vt:variant>
      <vt:variant>
        <vt:i4>1179696</vt:i4>
      </vt:variant>
      <vt:variant>
        <vt:i4>617</vt:i4>
      </vt:variant>
      <vt:variant>
        <vt:i4>0</vt:i4>
      </vt:variant>
      <vt:variant>
        <vt:i4>5</vt:i4>
      </vt:variant>
      <vt:variant>
        <vt:lpwstr/>
      </vt:variant>
      <vt:variant>
        <vt:lpwstr>_Toc311468481</vt:lpwstr>
      </vt:variant>
      <vt:variant>
        <vt:i4>1179696</vt:i4>
      </vt:variant>
      <vt:variant>
        <vt:i4>611</vt:i4>
      </vt:variant>
      <vt:variant>
        <vt:i4>0</vt:i4>
      </vt:variant>
      <vt:variant>
        <vt:i4>5</vt:i4>
      </vt:variant>
      <vt:variant>
        <vt:lpwstr/>
      </vt:variant>
      <vt:variant>
        <vt:lpwstr>_Toc311468480</vt:lpwstr>
      </vt:variant>
      <vt:variant>
        <vt:i4>1900592</vt:i4>
      </vt:variant>
      <vt:variant>
        <vt:i4>605</vt:i4>
      </vt:variant>
      <vt:variant>
        <vt:i4>0</vt:i4>
      </vt:variant>
      <vt:variant>
        <vt:i4>5</vt:i4>
      </vt:variant>
      <vt:variant>
        <vt:lpwstr/>
      </vt:variant>
      <vt:variant>
        <vt:lpwstr>_Toc311468479</vt:lpwstr>
      </vt:variant>
      <vt:variant>
        <vt:i4>1900592</vt:i4>
      </vt:variant>
      <vt:variant>
        <vt:i4>599</vt:i4>
      </vt:variant>
      <vt:variant>
        <vt:i4>0</vt:i4>
      </vt:variant>
      <vt:variant>
        <vt:i4>5</vt:i4>
      </vt:variant>
      <vt:variant>
        <vt:lpwstr/>
      </vt:variant>
      <vt:variant>
        <vt:lpwstr>_Toc311468478</vt:lpwstr>
      </vt:variant>
      <vt:variant>
        <vt:i4>1900592</vt:i4>
      </vt:variant>
      <vt:variant>
        <vt:i4>593</vt:i4>
      </vt:variant>
      <vt:variant>
        <vt:i4>0</vt:i4>
      </vt:variant>
      <vt:variant>
        <vt:i4>5</vt:i4>
      </vt:variant>
      <vt:variant>
        <vt:lpwstr/>
      </vt:variant>
      <vt:variant>
        <vt:lpwstr>_Toc311468477</vt:lpwstr>
      </vt:variant>
      <vt:variant>
        <vt:i4>1900592</vt:i4>
      </vt:variant>
      <vt:variant>
        <vt:i4>587</vt:i4>
      </vt:variant>
      <vt:variant>
        <vt:i4>0</vt:i4>
      </vt:variant>
      <vt:variant>
        <vt:i4>5</vt:i4>
      </vt:variant>
      <vt:variant>
        <vt:lpwstr/>
      </vt:variant>
      <vt:variant>
        <vt:lpwstr>_Toc311468476</vt:lpwstr>
      </vt:variant>
      <vt:variant>
        <vt:i4>1900592</vt:i4>
      </vt:variant>
      <vt:variant>
        <vt:i4>581</vt:i4>
      </vt:variant>
      <vt:variant>
        <vt:i4>0</vt:i4>
      </vt:variant>
      <vt:variant>
        <vt:i4>5</vt:i4>
      </vt:variant>
      <vt:variant>
        <vt:lpwstr/>
      </vt:variant>
      <vt:variant>
        <vt:lpwstr>_Toc311468475</vt:lpwstr>
      </vt:variant>
      <vt:variant>
        <vt:i4>1900592</vt:i4>
      </vt:variant>
      <vt:variant>
        <vt:i4>575</vt:i4>
      </vt:variant>
      <vt:variant>
        <vt:i4>0</vt:i4>
      </vt:variant>
      <vt:variant>
        <vt:i4>5</vt:i4>
      </vt:variant>
      <vt:variant>
        <vt:lpwstr/>
      </vt:variant>
      <vt:variant>
        <vt:lpwstr>_Toc311468474</vt:lpwstr>
      </vt:variant>
      <vt:variant>
        <vt:i4>1900592</vt:i4>
      </vt:variant>
      <vt:variant>
        <vt:i4>569</vt:i4>
      </vt:variant>
      <vt:variant>
        <vt:i4>0</vt:i4>
      </vt:variant>
      <vt:variant>
        <vt:i4>5</vt:i4>
      </vt:variant>
      <vt:variant>
        <vt:lpwstr/>
      </vt:variant>
      <vt:variant>
        <vt:lpwstr>_Toc311468473</vt:lpwstr>
      </vt:variant>
      <vt:variant>
        <vt:i4>1900592</vt:i4>
      </vt:variant>
      <vt:variant>
        <vt:i4>563</vt:i4>
      </vt:variant>
      <vt:variant>
        <vt:i4>0</vt:i4>
      </vt:variant>
      <vt:variant>
        <vt:i4>5</vt:i4>
      </vt:variant>
      <vt:variant>
        <vt:lpwstr/>
      </vt:variant>
      <vt:variant>
        <vt:lpwstr>_Toc311468472</vt:lpwstr>
      </vt:variant>
      <vt:variant>
        <vt:i4>1900592</vt:i4>
      </vt:variant>
      <vt:variant>
        <vt:i4>557</vt:i4>
      </vt:variant>
      <vt:variant>
        <vt:i4>0</vt:i4>
      </vt:variant>
      <vt:variant>
        <vt:i4>5</vt:i4>
      </vt:variant>
      <vt:variant>
        <vt:lpwstr/>
      </vt:variant>
      <vt:variant>
        <vt:lpwstr>_Toc311468471</vt:lpwstr>
      </vt:variant>
      <vt:variant>
        <vt:i4>1900592</vt:i4>
      </vt:variant>
      <vt:variant>
        <vt:i4>551</vt:i4>
      </vt:variant>
      <vt:variant>
        <vt:i4>0</vt:i4>
      </vt:variant>
      <vt:variant>
        <vt:i4>5</vt:i4>
      </vt:variant>
      <vt:variant>
        <vt:lpwstr/>
      </vt:variant>
      <vt:variant>
        <vt:lpwstr>_Toc311468470</vt:lpwstr>
      </vt:variant>
      <vt:variant>
        <vt:i4>1835056</vt:i4>
      </vt:variant>
      <vt:variant>
        <vt:i4>545</vt:i4>
      </vt:variant>
      <vt:variant>
        <vt:i4>0</vt:i4>
      </vt:variant>
      <vt:variant>
        <vt:i4>5</vt:i4>
      </vt:variant>
      <vt:variant>
        <vt:lpwstr/>
      </vt:variant>
      <vt:variant>
        <vt:lpwstr>_Toc311468469</vt:lpwstr>
      </vt:variant>
      <vt:variant>
        <vt:i4>1835056</vt:i4>
      </vt:variant>
      <vt:variant>
        <vt:i4>539</vt:i4>
      </vt:variant>
      <vt:variant>
        <vt:i4>0</vt:i4>
      </vt:variant>
      <vt:variant>
        <vt:i4>5</vt:i4>
      </vt:variant>
      <vt:variant>
        <vt:lpwstr/>
      </vt:variant>
      <vt:variant>
        <vt:lpwstr>_Toc311468468</vt:lpwstr>
      </vt:variant>
      <vt:variant>
        <vt:i4>1835056</vt:i4>
      </vt:variant>
      <vt:variant>
        <vt:i4>533</vt:i4>
      </vt:variant>
      <vt:variant>
        <vt:i4>0</vt:i4>
      </vt:variant>
      <vt:variant>
        <vt:i4>5</vt:i4>
      </vt:variant>
      <vt:variant>
        <vt:lpwstr/>
      </vt:variant>
      <vt:variant>
        <vt:lpwstr>_Toc311468467</vt:lpwstr>
      </vt:variant>
      <vt:variant>
        <vt:i4>1835056</vt:i4>
      </vt:variant>
      <vt:variant>
        <vt:i4>527</vt:i4>
      </vt:variant>
      <vt:variant>
        <vt:i4>0</vt:i4>
      </vt:variant>
      <vt:variant>
        <vt:i4>5</vt:i4>
      </vt:variant>
      <vt:variant>
        <vt:lpwstr/>
      </vt:variant>
      <vt:variant>
        <vt:lpwstr>_Toc311468466</vt:lpwstr>
      </vt:variant>
      <vt:variant>
        <vt:i4>1835056</vt:i4>
      </vt:variant>
      <vt:variant>
        <vt:i4>521</vt:i4>
      </vt:variant>
      <vt:variant>
        <vt:i4>0</vt:i4>
      </vt:variant>
      <vt:variant>
        <vt:i4>5</vt:i4>
      </vt:variant>
      <vt:variant>
        <vt:lpwstr/>
      </vt:variant>
      <vt:variant>
        <vt:lpwstr>_Toc311468465</vt:lpwstr>
      </vt:variant>
      <vt:variant>
        <vt:i4>1835056</vt:i4>
      </vt:variant>
      <vt:variant>
        <vt:i4>515</vt:i4>
      </vt:variant>
      <vt:variant>
        <vt:i4>0</vt:i4>
      </vt:variant>
      <vt:variant>
        <vt:i4>5</vt:i4>
      </vt:variant>
      <vt:variant>
        <vt:lpwstr/>
      </vt:variant>
      <vt:variant>
        <vt:lpwstr>_Toc311468464</vt:lpwstr>
      </vt:variant>
      <vt:variant>
        <vt:i4>1835056</vt:i4>
      </vt:variant>
      <vt:variant>
        <vt:i4>509</vt:i4>
      </vt:variant>
      <vt:variant>
        <vt:i4>0</vt:i4>
      </vt:variant>
      <vt:variant>
        <vt:i4>5</vt:i4>
      </vt:variant>
      <vt:variant>
        <vt:lpwstr/>
      </vt:variant>
      <vt:variant>
        <vt:lpwstr>_Toc311468463</vt:lpwstr>
      </vt:variant>
      <vt:variant>
        <vt:i4>1835056</vt:i4>
      </vt:variant>
      <vt:variant>
        <vt:i4>503</vt:i4>
      </vt:variant>
      <vt:variant>
        <vt:i4>0</vt:i4>
      </vt:variant>
      <vt:variant>
        <vt:i4>5</vt:i4>
      </vt:variant>
      <vt:variant>
        <vt:lpwstr/>
      </vt:variant>
      <vt:variant>
        <vt:lpwstr>_Toc311468462</vt:lpwstr>
      </vt:variant>
      <vt:variant>
        <vt:i4>1835056</vt:i4>
      </vt:variant>
      <vt:variant>
        <vt:i4>497</vt:i4>
      </vt:variant>
      <vt:variant>
        <vt:i4>0</vt:i4>
      </vt:variant>
      <vt:variant>
        <vt:i4>5</vt:i4>
      </vt:variant>
      <vt:variant>
        <vt:lpwstr/>
      </vt:variant>
      <vt:variant>
        <vt:lpwstr>_Toc311468461</vt:lpwstr>
      </vt:variant>
      <vt:variant>
        <vt:i4>1835056</vt:i4>
      </vt:variant>
      <vt:variant>
        <vt:i4>491</vt:i4>
      </vt:variant>
      <vt:variant>
        <vt:i4>0</vt:i4>
      </vt:variant>
      <vt:variant>
        <vt:i4>5</vt:i4>
      </vt:variant>
      <vt:variant>
        <vt:lpwstr/>
      </vt:variant>
      <vt:variant>
        <vt:lpwstr>_Toc311468460</vt:lpwstr>
      </vt:variant>
      <vt:variant>
        <vt:i4>2031664</vt:i4>
      </vt:variant>
      <vt:variant>
        <vt:i4>485</vt:i4>
      </vt:variant>
      <vt:variant>
        <vt:i4>0</vt:i4>
      </vt:variant>
      <vt:variant>
        <vt:i4>5</vt:i4>
      </vt:variant>
      <vt:variant>
        <vt:lpwstr/>
      </vt:variant>
      <vt:variant>
        <vt:lpwstr>_Toc311468459</vt:lpwstr>
      </vt:variant>
      <vt:variant>
        <vt:i4>2031664</vt:i4>
      </vt:variant>
      <vt:variant>
        <vt:i4>479</vt:i4>
      </vt:variant>
      <vt:variant>
        <vt:i4>0</vt:i4>
      </vt:variant>
      <vt:variant>
        <vt:i4>5</vt:i4>
      </vt:variant>
      <vt:variant>
        <vt:lpwstr/>
      </vt:variant>
      <vt:variant>
        <vt:lpwstr>_Toc311468458</vt:lpwstr>
      </vt:variant>
      <vt:variant>
        <vt:i4>2031664</vt:i4>
      </vt:variant>
      <vt:variant>
        <vt:i4>473</vt:i4>
      </vt:variant>
      <vt:variant>
        <vt:i4>0</vt:i4>
      </vt:variant>
      <vt:variant>
        <vt:i4>5</vt:i4>
      </vt:variant>
      <vt:variant>
        <vt:lpwstr/>
      </vt:variant>
      <vt:variant>
        <vt:lpwstr>_Toc311468457</vt:lpwstr>
      </vt:variant>
      <vt:variant>
        <vt:i4>2031664</vt:i4>
      </vt:variant>
      <vt:variant>
        <vt:i4>467</vt:i4>
      </vt:variant>
      <vt:variant>
        <vt:i4>0</vt:i4>
      </vt:variant>
      <vt:variant>
        <vt:i4>5</vt:i4>
      </vt:variant>
      <vt:variant>
        <vt:lpwstr/>
      </vt:variant>
      <vt:variant>
        <vt:lpwstr>_Toc311468456</vt:lpwstr>
      </vt:variant>
      <vt:variant>
        <vt:i4>2031664</vt:i4>
      </vt:variant>
      <vt:variant>
        <vt:i4>461</vt:i4>
      </vt:variant>
      <vt:variant>
        <vt:i4>0</vt:i4>
      </vt:variant>
      <vt:variant>
        <vt:i4>5</vt:i4>
      </vt:variant>
      <vt:variant>
        <vt:lpwstr/>
      </vt:variant>
      <vt:variant>
        <vt:lpwstr>_Toc311468455</vt:lpwstr>
      </vt:variant>
      <vt:variant>
        <vt:i4>2031664</vt:i4>
      </vt:variant>
      <vt:variant>
        <vt:i4>455</vt:i4>
      </vt:variant>
      <vt:variant>
        <vt:i4>0</vt:i4>
      </vt:variant>
      <vt:variant>
        <vt:i4>5</vt:i4>
      </vt:variant>
      <vt:variant>
        <vt:lpwstr/>
      </vt:variant>
      <vt:variant>
        <vt:lpwstr>_Toc311468454</vt:lpwstr>
      </vt:variant>
      <vt:variant>
        <vt:i4>2031664</vt:i4>
      </vt:variant>
      <vt:variant>
        <vt:i4>449</vt:i4>
      </vt:variant>
      <vt:variant>
        <vt:i4>0</vt:i4>
      </vt:variant>
      <vt:variant>
        <vt:i4>5</vt:i4>
      </vt:variant>
      <vt:variant>
        <vt:lpwstr/>
      </vt:variant>
      <vt:variant>
        <vt:lpwstr>_Toc311468453</vt:lpwstr>
      </vt:variant>
      <vt:variant>
        <vt:i4>2031664</vt:i4>
      </vt:variant>
      <vt:variant>
        <vt:i4>443</vt:i4>
      </vt:variant>
      <vt:variant>
        <vt:i4>0</vt:i4>
      </vt:variant>
      <vt:variant>
        <vt:i4>5</vt:i4>
      </vt:variant>
      <vt:variant>
        <vt:lpwstr/>
      </vt:variant>
      <vt:variant>
        <vt:lpwstr>_Toc311468452</vt:lpwstr>
      </vt:variant>
      <vt:variant>
        <vt:i4>2031664</vt:i4>
      </vt:variant>
      <vt:variant>
        <vt:i4>437</vt:i4>
      </vt:variant>
      <vt:variant>
        <vt:i4>0</vt:i4>
      </vt:variant>
      <vt:variant>
        <vt:i4>5</vt:i4>
      </vt:variant>
      <vt:variant>
        <vt:lpwstr/>
      </vt:variant>
      <vt:variant>
        <vt:lpwstr>_Toc311468451</vt:lpwstr>
      </vt:variant>
      <vt:variant>
        <vt:i4>2031664</vt:i4>
      </vt:variant>
      <vt:variant>
        <vt:i4>431</vt:i4>
      </vt:variant>
      <vt:variant>
        <vt:i4>0</vt:i4>
      </vt:variant>
      <vt:variant>
        <vt:i4>5</vt:i4>
      </vt:variant>
      <vt:variant>
        <vt:lpwstr/>
      </vt:variant>
      <vt:variant>
        <vt:lpwstr>_Toc311468450</vt:lpwstr>
      </vt:variant>
      <vt:variant>
        <vt:i4>1966128</vt:i4>
      </vt:variant>
      <vt:variant>
        <vt:i4>425</vt:i4>
      </vt:variant>
      <vt:variant>
        <vt:i4>0</vt:i4>
      </vt:variant>
      <vt:variant>
        <vt:i4>5</vt:i4>
      </vt:variant>
      <vt:variant>
        <vt:lpwstr/>
      </vt:variant>
      <vt:variant>
        <vt:lpwstr>_Toc311468449</vt:lpwstr>
      </vt:variant>
      <vt:variant>
        <vt:i4>1966128</vt:i4>
      </vt:variant>
      <vt:variant>
        <vt:i4>419</vt:i4>
      </vt:variant>
      <vt:variant>
        <vt:i4>0</vt:i4>
      </vt:variant>
      <vt:variant>
        <vt:i4>5</vt:i4>
      </vt:variant>
      <vt:variant>
        <vt:lpwstr/>
      </vt:variant>
      <vt:variant>
        <vt:lpwstr>_Toc311468448</vt:lpwstr>
      </vt:variant>
      <vt:variant>
        <vt:i4>1966128</vt:i4>
      </vt:variant>
      <vt:variant>
        <vt:i4>413</vt:i4>
      </vt:variant>
      <vt:variant>
        <vt:i4>0</vt:i4>
      </vt:variant>
      <vt:variant>
        <vt:i4>5</vt:i4>
      </vt:variant>
      <vt:variant>
        <vt:lpwstr/>
      </vt:variant>
      <vt:variant>
        <vt:lpwstr>_Toc311468447</vt:lpwstr>
      </vt:variant>
      <vt:variant>
        <vt:i4>1966128</vt:i4>
      </vt:variant>
      <vt:variant>
        <vt:i4>407</vt:i4>
      </vt:variant>
      <vt:variant>
        <vt:i4>0</vt:i4>
      </vt:variant>
      <vt:variant>
        <vt:i4>5</vt:i4>
      </vt:variant>
      <vt:variant>
        <vt:lpwstr/>
      </vt:variant>
      <vt:variant>
        <vt:lpwstr>_Toc311468446</vt:lpwstr>
      </vt:variant>
      <vt:variant>
        <vt:i4>1966128</vt:i4>
      </vt:variant>
      <vt:variant>
        <vt:i4>401</vt:i4>
      </vt:variant>
      <vt:variant>
        <vt:i4>0</vt:i4>
      </vt:variant>
      <vt:variant>
        <vt:i4>5</vt:i4>
      </vt:variant>
      <vt:variant>
        <vt:lpwstr/>
      </vt:variant>
      <vt:variant>
        <vt:lpwstr>_Toc311468445</vt:lpwstr>
      </vt:variant>
      <vt:variant>
        <vt:i4>1966128</vt:i4>
      </vt:variant>
      <vt:variant>
        <vt:i4>395</vt:i4>
      </vt:variant>
      <vt:variant>
        <vt:i4>0</vt:i4>
      </vt:variant>
      <vt:variant>
        <vt:i4>5</vt:i4>
      </vt:variant>
      <vt:variant>
        <vt:lpwstr/>
      </vt:variant>
      <vt:variant>
        <vt:lpwstr>_Toc311468444</vt:lpwstr>
      </vt:variant>
      <vt:variant>
        <vt:i4>1966128</vt:i4>
      </vt:variant>
      <vt:variant>
        <vt:i4>389</vt:i4>
      </vt:variant>
      <vt:variant>
        <vt:i4>0</vt:i4>
      </vt:variant>
      <vt:variant>
        <vt:i4>5</vt:i4>
      </vt:variant>
      <vt:variant>
        <vt:lpwstr/>
      </vt:variant>
      <vt:variant>
        <vt:lpwstr>_Toc311468443</vt:lpwstr>
      </vt:variant>
      <vt:variant>
        <vt:i4>1966128</vt:i4>
      </vt:variant>
      <vt:variant>
        <vt:i4>383</vt:i4>
      </vt:variant>
      <vt:variant>
        <vt:i4>0</vt:i4>
      </vt:variant>
      <vt:variant>
        <vt:i4>5</vt:i4>
      </vt:variant>
      <vt:variant>
        <vt:lpwstr/>
      </vt:variant>
      <vt:variant>
        <vt:lpwstr>_Toc311468442</vt:lpwstr>
      </vt:variant>
      <vt:variant>
        <vt:i4>1966128</vt:i4>
      </vt:variant>
      <vt:variant>
        <vt:i4>377</vt:i4>
      </vt:variant>
      <vt:variant>
        <vt:i4>0</vt:i4>
      </vt:variant>
      <vt:variant>
        <vt:i4>5</vt:i4>
      </vt:variant>
      <vt:variant>
        <vt:lpwstr/>
      </vt:variant>
      <vt:variant>
        <vt:lpwstr>_Toc311468441</vt:lpwstr>
      </vt:variant>
      <vt:variant>
        <vt:i4>1966128</vt:i4>
      </vt:variant>
      <vt:variant>
        <vt:i4>371</vt:i4>
      </vt:variant>
      <vt:variant>
        <vt:i4>0</vt:i4>
      </vt:variant>
      <vt:variant>
        <vt:i4>5</vt:i4>
      </vt:variant>
      <vt:variant>
        <vt:lpwstr/>
      </vt:variant>
      <vt:variant>
        <vt:lpwstr>_Toc311468440</vt:lpwstr>
      </vt:variant>
      <vt:variant>
        <vt:i4>1638448</vt:i4>
      </vt:variant>
      <vt:variant>
        <vt:i4>365</vt:i4>
      </vt:variant>
      <vt:variant>
        <vt:i4>0</vt:i4>
      </vt:variant>
      <vt:variant>
        <vt:i4>5</vt:i4>
      </vt:variant>
      <vt:variant>
        <vt:lpwstr/>
      </vt:variant>
      <vt:variant>
        <vt:lpwstr>_Toc311468439</vt:lpwstr>
      </vt:variant>
      <vt:variant>
        <vt:i4>1638448</vt:i4>
      </vt:variant>
      <vt:variant>
        <vt:i4>359</vt:i4>
      </vt:variant>
      <vt:variant>
        <vt:i4>0</vt:i4>
      </vt:variant>
      <vt:variant>
        <vt:i4>5</vt:i4>
      </vt:variant>
      <vt:variant>
        <vt:lpwstr/>
      </vt:variant>
      <vt:variant>
        <vt:lpwstr>_Toc311468438</vt:lpwstr>
      </vt:variant>
      <vt:variant>
        <vt:i4>1638448</vt:i4>
      </vt:variant>
      <vt:variant>
        <vt:i4>353</vt:i4>
      </vt:variant>
      <vt:variant>
        <vt:i4>0</vt:i4>
      </vt:variant>
      <vt:variant>
        <vt:i4>5</vt:i4>
      </vt:variant>
      <vt:variant>
        <vt:lpwstr/>
      </vt:variant>
      <vt:variant>
        <vt:lpwstr>_Toc311468437</vt:lpwstr>
      </vt:variant>
      <vt:variant>
        <vt:i4>1638448</vt:i4>
      </vt:variant>
      <vt:variant>
        <vt:i4>347</vt:i4>
      </vt:variant>
      <vt:variant>
        <vt:i4>0</vt:i4>
      </vt:variant>
      <vt:variant>
        <vt:i4>5</vt:i4>
      </vt:variant>
      <vt:variant>
        <vt:lpwstr/>
      </vt:variant>
      <vt:variant>
        <vt:lpwstr>_Toc311468436</vt:lpwstr>
      </vt:variant>
      <vt:variant>
        <vt:i4>1638448</vt:i4>
      </vt:variant>
      <vt:variant>
        <vt:i4>341</vt:i4>
      </vt:variant>
      <vt:variant>
        <vt:i4>0</vt:i4>
      </vt:variant>
      <vt:variant>
        <vt:i4>5</vt:i4>
      </vt:variant>
      <vt:variant>
        <vt:lpwstr/>
      </vt:variant>
      <vt:variant>
        <vt:lpwstr>_Toc311468435</vt:lpwstr>
      </vt:variant>
      <vt:variant>
        <vt:i4>1638448</vt:i4>
      </vt:variant>
      <vt:variant>
        <vt:i4>335</vt:i4>
      </vt:variant>
      <vt:variant>
        <vt:i4>0</vt:i4>
      </vt:variant>
      <vt:variant>
        <vt:i4>5</vt:i4>
      </vt:variant>
      <vt:variant>
        <vt:lpwstr/>
      </vt:variant>
      <vt:variant>
        <vt:lpwstr>_Toc311468434</vt:lpwstr>
      </vt:variant>
      <vt:variant>
        <vt:i4>1638448</vt:i4>
      </vt:variant>
      <vt:variant>
        <vt:i4>329</vt:i4>
      </vt:variant>
      <vt:variant>
        <vt:i4>0</vt:i4>
      </vt:variant>
      <vt:variant>
        <vt:i4>5</vt:i4>
      </vt:variant>
      <vt:variant>
        <vt:lpwstr/>
      </vt:variant>
      <vt:variant>
        <vt:lpwstr>_Toc311468433</vt:lpwstr>
      </vt:variant>
      <vt:variant>
        <vt:i4>1638448</vt:i4>
      </vt:variant>
      <vt:variant>
        <vt:i4>323</vt:i4>
      </vt:variant>
      <vt:variant>
        <vt:i4>0</vt:i4>
      </vt:variant>
      <vt:variant>
        <vt:i4>5</vt:i4>
      </vt:variant>
      <vt:variant>
        <vt:lpwstr/>
      </vt:variant>
      <vt:variant>
        <vt:lpwstr>_Toc311468432</vt:lpwstr>
      </vt:variant>
      <vt:variant>
        <vt:i4>1638448</vt:i4>
      </vt:variant>
      <vt:variant>
        <vt:i4>317</vt:i4>
      </vt:variant>
      <vt:variant>
        <vt:i4>0</vt:i4>
      </vt:variant>
      <vt:variant>
        <vt:i4>5</vt:i4>
      </vt:variant>
      <vt:variant>
        <vt:lpwstr/>
      </vt:variant>
      <vt:variant>
        <vt:lpwstr>_Toc311468431</vt:lpwstr>
      </vt:variant>
      <vt:variant>
        <vt:i4>1638448</vt:i4>
      </vt:variant>
      <vt:variant>
        <vt:i4>311</vt:i4>
      </vt:variant>
      <vt:variant>
        <vt:i4>0</vt:i4>
      </vt:variant>
      <vt:variant>
        <vt:i4>5</vt:i4>
      </vt:variant>
      <vt:variant>
        <vt:lpwstr/>
      </vt:variant>
      <vt:variant>
        <vt:lpwstr>_Toc311468430</vt:lpwstr>
      </vt:variant>
      <vt:variant>
        <vt:i4>1572912</vt:i4>
      </vt:variant>
      <vt:variant>
        <vt:i4>305</vt:i4>
      </vt:variant>
      <vt:variant>
        <vt:i4>0</vt:i4>
      </vt:variant>
      <vt:variant>
        <vt:i4>5</vt:i4>
      </vt:variant>
      <vt:variant>
        <vt:lpwstr/>
      </vt:variant>
      <vt:variant>
        <vt:lpwstr>_Toc311468429</vt:lpwstr>
      </vt:variant>
      <vt:variant>
        <vt:i4>1572912</vt:i4>
      </vt:variant>
      <vt:variant>
        <vt:i4>299</vt:i4>
      </vt:variant>
      <vt:variant>
        <vt:i4>0</vt:i4>
      </vt:variant>
      <vt:variant>
        <vt:i4>5</vt:i4>
      </vt:variant>
      <vt:variant>
        <vt:lpwstr/>
      </vt:variant>
      <vt:variant>
        <vt:lpwstr>_Toc311468428</vt:lpwstr>
      </vt:variant>
      <vt:variant>
        <vt:i4>1572912</vt:i4>
      </vt:variant>
      <vt:variant>
        <vt:i4>293</vt:i4>
      </vt:variant>
      <vt:variant>
        <vt:i4>0</vt:i4>
      </vt:variant>
      <vt:variant>
        <vt:i4>5</vt:i4>
      </vt:variant>
      <vt:variant>
        <vt:lpwstr/>
      </vt:variant>
      <vt:variant>
        <vt:lpwstr>_Toc311468427</vt:lpwstr>
      </vt:variant>
      <vt:variant>
        <vt:i4>1572912</vt:i4>
      </vt:variant>
      <vt:variant>
        <vt:i4>287</vt:i4>
      </vt:variant>
      <vt:variant>
        <vt:i4>0</vt:i4>
      </vt:variant>
      <vt:variant>
        <vt:i4>5</vt:i4>
      </vt:variant>
      <vt:variant>
        <vt:lpwstr/>
      </vt:variant>
      <vt:variant>
        <vt:lpwstr>_Toc311468426</vt:lpwstr>
      </vt:variant>
      <vt:variant>
        <vt:i4>1572912</vt:i4>
      </vt:variant>
      <vt:variant>
        <vt:i4>281</vt:i4>
      </vt:variant>
      <vt:variant>
        <vt:i4>0</vt:i4>
      </vt:variant>
      <vt:variant>
        <vt:i4>5</vt:i4>
      </vt:variant>
      <vt:variant>
        <vt:lpwstr/>
      </vt:variant>
      <vt:variant>
        <vt:lpwstr>_Toc311468425</vt:lpwstr>
      </vt:variant>
      <vt:variant>
        <vt:i4>8060939</vt:i4>
      </vt:variant>
      <vt:variant>
        <vt:i4>276</vt:i4>
      </vt:variant>
      <vt:variant>
        <vt:i4>0</vt:i4>
      </vt:variant>
      <vt:variant>
        <vt:i4>5</vt:i4>
      </vt:variant>
      <vt:variant>
        <vt:lpwstr>http://dmsweb2/idmweb/getdoc.asp?Username=TOPs_Link&amp;DocID=006711267</vt:lpwstr>
      </vt:variant>
      <vt:variant>
        <vt:lpwstr/>
      </vt:variant>
      <vt:variant>
        <vt:i4>8323083</vt:i4>
      </vt:variant>
      <vt:variant>
        <vt:i4>273</vt:i4>
      </vt:variant>
      <vt:variant>
        <vt:i4>0</vt:i4>
      </vt:variant>
      <vt:variant>
        <vt:i4>5</vt:i4>
      </vt:variant>
      <vt:variant>
        <vt:lpwstr>http://dmsweb2/idmweb/getdoc.asp?Username=TOPs_Link&amp;DocID=003835591</vt:lpwstr>
      </vt:variant>
      <vt:variant>
        <vt:lpwstr/>
      </vt:variant>
      <vt:variant>
        <vt:i4>7340040</vt:i4>
      </vt:variant>
      <vt:variant>
        <vt:i4>270</vt:i4>
      </vt:variant>
      <vt:variant>
        <vt:i4>0</vt:i4>
      </vt:variant>
      <vt:variant>
        <vt:i4>5</vt:i4>
      </vt:variant>
      <vt:variant>
        <vt:lpwstr>http://dmsweb2/idmweb/getdoc.asp?Username=TOPs_Link&amp;DocID=003675281</vt:lpwstr>
      </vt:variant>
      <vt:variant>
        <vt:lpwstr/>
      </vt:variant>
      <vt:variant>
        <vt:i4>7602187</vt:i4>
      </vt:variant>
      <vt:variant>
        <vt:i4>267</vt:i4>
      </vt:variant>
      <vt:variant>
        <vt:i4>0</vt:i4>
      </vt:variant>
      <vt:variant>
        <vt:i4>5</vt:i4>
      </vt:variant>
      <vt:variant>
        <vt:lpwstr>http://dmsweb2/idmweb/getdoc.asp?Username=TOPs_Link&amp;DocID=006711290</vt:lpwstr>
      </vt:variant>
      <vt:variant>
        <vt:lpwstr/>
      </vt:variant>
      <vt:variant>
        <vt:i4>7340041</vt:i4>
      </vt:variant>
      <vt:variant>
        <vt:i4>264</vt:i4>
      </vt:variant>
      <vt:variant>
        <vt:i4>0</vt:i4>
      </vt:variant>
      <vt:variant>
        <vt:i4>5</vt:i4>
      </vt:variant>
      <vt:variant>
        <vt:lpwstr>http://dmsweb2/idmweb/getdoc.asp?Username=TOPs_Link&amp;DocID=004479462</vt:lpwstr>
      </vt:variant>
      <vt:variant>
        <vt:lpwstr/>
      </vt:variant>
      <vt:variant>
        <vt:i4>7602187</vt:i4>
      </vt:variant>
      <vt:variant>
        <vt:i4>261</vt:i4>
      </vt:variant>
      <vt:variant>
        <vt:i4>0</vt:i4>
      </vt:variant>
      <vt:variant>
        <vt:i4>5</vt:i4>
      </vt:variant>
      <vt:variant>
        <vt:lpwstr>http://dmsweb2/idmweb/getdoc.asp?Username=TOPs_Link&amp;DocID=006711291</vt:lpwstr>
      </vt:variant>
      <vt:variant>
        <vt:lpwstr/>
      </vt:variant>
      <vt:variant>
        <vt:i4>7798789</vt:i4>
      </vt:variant>
      <vt:variant>
        <vt:i4>258</vt:i4>
      </vt:variant>
      <vt:variant>
        <vt:i4>0</vt:i4>
      </vt:variant>
      <vt:variant>
        <vt:i4>5</vt:i4>
      </vt:variant>
      <vt:variant>
        <vt:lpwstr>http://dmsweb2/idmweb/getdoc.asp?Username=TOPs_Link&amp;DocID=004268964</vt:lpwstr>
      </vt:variant>
      <vt:variant>
        <vt:lpwstr/>
      </vt:variant>
      <vt:variant>
        <vt:i4>2752544</vt:i4>
      </vt:variant>
      <vt:variant>
        <vt:i4>255</vt:i4>
      </vt:variant>
      <vt:variant>
        <vt:i4>0</vt:i4>
      </vt:variant>
      <vt:variant>
        <vt:i4>5</vt:i4>
      </vt:variant>
      <vt:variant>
        <vt:lpwstr>http://dmsweb2/idmweb/getdoc.asp?Username=BusinessInfo&amp;DocID=003794696</vt:lpwstr>
      </vt:variant>
      <vt:variant>
        <vt:lpwstr/>
      </vt:variant>
      <vt:variant>
        <vt:i4>7602187</vt:i4>
      </vt:variant>
      <vt:variant>
        <vt:i4>252</vt:i4>
      </vt:variant>
      <vt:variant>
        <vt:i4>0</vt:i4>
      </vt:variant>
      <vt:variant>
        <vt:i4>5</vt:i4>
      </vt:variant>
      <vt:variant>
        <vt:lpwstr>http://dmsweb2/idmweb/getdoc.asp?Username=TOPs_Link&amp;DocID=006711297</vt:lpwstr>
      </vt:variant>
      <vt:variant>
        <vt:lpwstr/>
      </vt:variant>
      <vt:variant>
        <vt:i4>1572956</vt:i4>
      </vt:variant>
      <vt:variant>
        <vt:i4>249</vt:i4>
      </vt:variant>
      <vt:variant>
        <vt:i4>0</vt:i4>
      </vt:variant>
      <vt:variant>
        <vt:i4>5</vt:i4>
      </vt:variant>
      <vt:variant>
        <vt:lpwstr>http://dmsweb2/idmweb/getdoc.asp?Username=Avantis&amp;DocID=003798630</vt:lpwstr>
      </vt:variant>
      <vt:variant>
        <vt:lpwstr/>
      </vt:variant>
      <vt:variant>
        <vt:i4>1900607</vt:i4>
      </vt:variant>
      <vt:variant>
        <vt:i4>242</vt:i4>
      </vt:variant>
      <vt:variant>
        <vt:i4>0</vt:i4>
      </vt:variant>
      <vt:variant>
        <vt:i4>5</vt:i4>
      </vt:variant>
      <vt:variant>
        <vt:lpwstr/>
      </vt:variant>
      <vt:variant>
        <vt:lpwstr>_Toc325980119</vt:lpwstr>
      </vt:variant>
      <vt:variant>
        <vt:i4>1900607</vt:i4>
      </vt:variant>
      <vt:variant>
        <vt:i4>236</vt:i4>
      </vt:variant>
      <vt:variant>
        <vt:i4>0</vt:i4>
      </vt:variant>
      <vt:variant>
        <vt:i4>5</vt:i4>
      </vt:variant>
      <vt:variant>
        <vt:lpwstr/>
      </vt:variant>
      <vt:variant>
        <vt:lpwstr>_Toc325980118</vt:lpwstr>
      </vt:variant>
      <vt:variant>
        <vt:i4>1900607</vt:i4>
      </vt:variant>
      <vt:variant>
        <vt:i4>230</vt:i4>
      </vt:variant>
      <vt:variant>
        <vt:i4>0</vt:i4>
      </vt:variant>
      <vt:variant>
        <vt:i4>5</vt:i4>
      </vt:variant>
      <vt:variant>
        <vt:lpwstr/>
      </vt:variant>
      <vt:variant>
        <vt:lpwstr>_Toc325980117</vt:lpwstr>
      </vt:variant>
      <vt:variant>
        <vt:i4>1900607</vt:i4>
      </vt:variant>
      <vt:variant>
        <vt:i4>224</vt:i4>
      </vt:variant>
      <vt:variant>
        <vt:i4>0</vt:i4>
      </vt:variant>
      <vt:variant>
        <vt:i4>5</vt:i4>
      </vt:variant>
      <vt:variant>
        <vt:lpwstr/>
      </vt:variant>
      <vt:variant>
        <vt:lpwstr>_Toc325980116</vt:lpwstr>
      </vt:variant>
      <vt:variant>
        <vt:i4>1900607</vt:i4>
      </vt:variant>
      <vt:variant>
        <vt:i4>218</vt:i4>
      </vt:variant>
      <vt:variant>
        <vt:i4>0</vt:i4>
      </vt:variant>
      <vt:variant>
        <vt:i4>5</vt:i4>
      </vt:variant>
      <vt:variant>
        <vt:lpwstr/>
      </vt:variant>
      <vt:variant>
        <vt:lpwstr>_Toc325980115</vt:lpwstr>
      </vt:variant>
      <vt:variant>
        <vt:i4>1900607</vt:i4>
      </vt:variant>
      <vt:variant>
        <vt:i4>212</vt:i4>
      </vt:variant>
      <vt:variant>
        <vt:i4>0</vt:i4>
      </vt:variant>
      <vt:variant>
        <vt:i4>5</vt:i4>
      </vt:variant>
      <vt:variant>
        <vt:lpwstr/>
      </vt:variant>
      <vt:variant>
        <vt:lpwstr>_Toc325980114</vt:lpwstr>
      </vt:variant>
      <vt:variant>
        <vt:i4>1900607</vt:i4>
      </vt:variant>
      <vt:variant>
        <vt:i4>206</vt:i4>
      </vt:variant>
      <vt:variant>
        <vt:i4>0</vt:i4>
      </vt:variant>
      <vt:variant>
        <vt:i4>5</vt:i4>
      </vt:variant>
      <vt:variant>
        <vt:lpwstr/>
      </vt:variant>
      <vt:variant>
        <vt:lpwstr>_Toc325980113</vt:lpwstr>
      </vt:variant>
      <vt:variant>
        <vt:i4>1900607</vt:i4>
      </vt:variant>
      <vt:variant>
        <vt:i4>200</vt:i4>
      </vt:variant>
      <vt:variant>
        <vt:i4>0</vt:i4>
      </vt:variant>
      <vt:variant>
        <vt:i4>5</vt:i4>
      </vt:variant>
      <vt:variant>
        <vt:lpwstr/>
      </vt:variant>
      <vt:variant>
        <vt:lpwstr>_Toc325980112</vt:lpwstr>
      </vt:variant>
      <vt:variant>
        <vt:i4>1900607</vt:i4>
      </vt:variant>
      <vt:variant>
        <vt:i4>194</vt:i4>
      </vt:variant>
      <vt:variant>
        <vt:i4>0</vt:i4>
      </vt:variant>
      <vt:variant>
        <vt:i4>5</vt:i4>
      </vt:variant>
      <vt:variant>
        <vt:lpwstr/>
      </vt:variant>
      <vt:variant>
        <vt:lpwstr>_Toc325980111</vt:lpwstr>
      </vt:variant>
      <vt:variant>
        <vt:i4>1900607</vt:i4>
      </vt:variant>
      <vt:variant>
        <vt:i4>188</vt:i4>
      </vt:variant>
      <vt:variant>
        <vt:i4>0</vt:i4>
      </vt:variant>
      <vt:variant>
        <vt:i4>5</vt:i4>
      </vt:variant>
      <vt:variant>
        <vt:lpwstr/>
      </vt:variant>
      <vt:variant>
        <vt:lpwstr>_Toc325980110</vt:lpwstr>
      </vt:variant>
      <vt:variant>
        <vt:i4>1835071</vt:i4>
      </vt:variant>
      <vt:variant>
        <vt:i4>182</vt:i4>
      </vt:variant>
      <vt:variant>
        <vt:i4>0</vt:i4>
      </vt:variant>
      <vt:variant>
        <vt:i4>5</vt:i4>
      </vt:variant>
      <vt:variant>
        <vt:lpwstr/>
      </vt:variant>
      <vt:variant>
        <vt:lpwstr>_Toc325980109</vt:lpwstr>
      </vt:variant>
      <vt:variant>
        <vt:i4>1835071</vt:i4>
      </vt:variant>
      <vt:variant>
        <vt:i4>176</vt:i4>
      </vt:variant>
      <vt:variant>
        <vt:i4>0</vt:i4>
      </vt:variant>
      <vt:variant>
        <vt:i4>5</vt:i4>
      </vt:variant>
      <vt:variant>
        <vt:lpwstr/>
      </vt:variant>
      <vt:variant>
        <vt:lpwstr>_Toc325980108</vt:lpwstr>
      </vt:variant>
      <vt:variant>
        <vt:i4>1835071</vt:i4>
      </vt:variant>
      <vt:variant>
        <vt:i4>170</vt:i4>
      </vt:variant>
      <vt:variant>
        <vt:i4>0</vt:i4>
      </vt:variant>
      <vt:variant>
        <vt:i4>5</vt:i4>
      </vt:variant>
      <vt:variant>
        <vt:lpwstr/>
      </vt:variant>
      <vt:variant>
        <vt:lpwstr>_Toc325980107</vt:lpwstr>
      </vt:variant>
      <vt:variant>
        <vt:i4>1835071</vt:i4>
      </vt:variant>
      <vt:variant>
        <vt:i4>164</vt:i4>
      </vt:variant>
      <vt:variant>
        <vt:i4>0</vt:i4>
      </vt:variant>
      <vt:variant>
        <vt:i4>5</vt:i4>
      </vt:variant>
      <vt:variant>
        <vt:lpwstr/>
      </vt:variant>
      <vt:variant>
        <vt:lpwstr>_Toc325980106</vt:lpwstr>
      </vt:variant>
      <vt:variant>
        <vt:i4>1835071</vt:i4>
      </vt:variant>
      <vt:variant>
        <vt:i4>158</vt:i4>
      </vt:variant>
      <vt:variant>
        <vt:i4>0</vt:i4>
      </vt:variant>
      <vt:variant>
        <vt:i4>5</vt:i4>
      </vt:variant>
      <vt:variant>
        <vt:lpwstr/>
      </vt:variant>
      <vt:variant>
        <vt:lpwstr>_Toc325980105</vt:lpwstr>
      </vt:variant>
      <vt:variant>
        <vt:i4>1835071</vt:i4>
      </vt:variant>
      <vt:variant>
        <vt:i4>152</vt:i4>
      </vt:variant>
      <vt:variant>
        <vt:i4>0</vt:i4>
      </vt:variant>
      <vt:variant>
        <vt:i4>5</vt:i4>
      </vt:variant>
      <vt:variant>
        <vt:lpwstr/>
      </vt:variant>
      <vt:variant>
        <vt:lpwstr>_Toc325980104</vt:lpwstr>
      </vt:variant>
      <vt:variant>
        <vt:i4>1835071</vt:i4>
      </vt:variant>
      <vt:variant>
        <vt:i4>146</vt:i4>
      </vt:variant>
      <vt:variant>
        <vt:i4>0</vt:i4>
      </vt:variant>
      <vt:variant>
        <vt:i4>5</vt:i4>
      </vt:variant>
      <vt:variant>
        <vt:lpwstr/>
      </vt:variant>
      <vt:variant>
        <vt:lpwstr>_Toc325980103</vt:lpwstr>
      </vt:variant>
      <vt:variant>
        <vt:i4>1835071</vt:i4>
      </vt:variant>
      <vt:variant>
        <vt:i4>140</vt:i4>
      </vt:variant>
      <vt:variant>
        <vt:i4>0</vt:i4>
      </vt:variant>
      <vt:variant>
        <vt:i4>5</vt:i4>
      </vt:variant>
      <vt:variant>
        <vt:lpwstr/>
      </vt:variant>
      <vt:variant>
        <vt:lpwstr>_Toc325980102</vt:lpwstr>
      </vt:variant>
      <vt:variant>
        <vt:i4>1835071</vt:i4>
      </vt:variant>
      <vt:variant>
        <vt:i4>134</vt:i4>
      </vt:variant>
      <vt:variant>
        <vt:i4>0</vt:i4>
      </vt:variant>
      <vt:variant>
        <vt:i4>5</vt:i4>
      </vt:variant>
      <vt:variant>
        <vt:lpwstr/>
      </vt:variant>
      <vt:variant>
        <vt:lpwstr>_Toc325980101</vt:lpwstr>
      </vt:variant>
      <vt:variant>
        <vt:i4>1376318</vt:i4>
      </vt:variant>
      <vt:variant>
        <vt:i4>128</vt:i4>
      </vt:variant>
      <vt:variant>
        <vt:i4>0</vt:i4>
      </vt:variant>
      <vt:variant>
        <vt:i4>5</vt:i4>
      </vt:variant>
      <vt:variant>
        <vt:lpwstr/>
      </vt:variant>
      <vt:variant>
        <vt:lpwstr>_Toc325980099</vt:lpwstr>
      </vt:variant>
      <vt:variant>
        <vt:i4>1376318</vt:i4>
      </vt:variant>
      <vt:variant>
        <vt:i4>122</vt:i4>
      </vt:variant>
      <vt:variant>
        <vt:i4>0</vt:i4>
      </vt:variant>
      <vt:variant>
        <vt:i4>5</vt:i4>
      </vt:variant>
      <vt:variant>
        <vt:lpwstr/>
      </vt:variant>
      <vt:variant>
        <vt:lpwstr>_Toc325980098</vt:lpwstr>
      </vt:variant>
      <vt:variant>
        <vt:i4>1376318</vt:i4>
      </vt:variant>
      <vt:variant>
        <vt:i4>116</vt:i4>
      </vt:variant>
      <vt:variant>
        <vt:i4>0</vt:i4>
      </vt:variant>
      <vt:variant>
        <vt:i4>5</vt:i4>
      </vt:variant>
      <vt:variant>
        <vt:lpwstr/>
      </vt:variant>
      <vt:variant>
        <vt:lpwstr>_Toc325980097</vt:lpwstr>
      </vt:variant>
      <vt:variant>
        <vt:i4>1376318</vt:i4>
      </vt:variant>
      <vt:variant>
        <vt:i4>110</vt:i4>
      </vt:variant>
      <vt:variant>
        <vt:i4>0</vt:i4>
      </vt:variant>
      <vt:variant>
        <vt:i4>5</vt:i4>
      </vt:variant>
      <vt:variant>
        <vt:lpwstr/>
      </vt:variant>
      <vt:variant>
        <vt:lpwstr>_Toc325980096</vt:lpwstr>
      </vt:variant>
      <vt:variant>
        <vt:i4>1376318</vt:i4>
      </vt:variant>
      <vt:variant>
        <vt:i4>104</vt:i4>
      </vt:variant>
      <vt:variant>
        <vt:i4>0</vt:i4>
      </vt:variant>
      <vt:variant>
        <vt:i4>5</vt:i4>
      </vt:variant>
      <vt:variant>
        <vt:lpwstr/>
      </vt:variant>
      <vt:variant>
        <vt:lpwstr>_Toc325980095</vt:lpwstr>
      </vt:variant>
      <vt:variant>
        <vt:i4>1376318</vt:i4>
      </vt:variant>
      <vt:variant>
        <vt:i4>98</vt:i4>
      </vt:variant>
      <vt:variant>
        <vt:i4>0</vt:i4>
      </vt:variant>
      <vt:variant>
        <vt:i4>5</vt:i4>
      </vt:variant>
      <vt:variant>
        <vt:lpwstr/>
      </vt:variant>
      <vt:variant>
        <vt:lpwstr>_Toc325980094</vt:lpwstr>
      </vt:variant>
      <vt:variant>
        <vt:i4>1376318</vt:i4>
      </vt:variant>
      <vt:variant>
        <vt:i4>92</vt:i4>
      </vt:variant>
      <vt:variant>
        <vt:i4>0</vt:i4>
      </vt:variant>
      <vt:variant>
        <vt:i4>5</vt:i4>
      </vt:variant>
      <vt:variant>
        <vt:lpwstr/>
      </vt:variant>
      <vt:variant>
        <vt:lpwstr>_Toc325980093</vt:lpwstr>
      </vt:variant>
      <vt:variant>
        <vt:i4>1376318</vt:i4>
      </vt:variant>
      <vt:variant>
        <vt:i4>86</vt:i4>
      </vt:variant>
      <vt:variant>
        <vt:i4>0</vt:i4>
      </vt:variant>
      <vt:variant>
        <vt:i4>5</vt:i4>
      </vt:variant>
      <vt:variant>
        <vt:lpwstr/>
      </vt:variant>
      <vt:variant>
        <vt:lpwstr>_Toc325980092</vt:lpwstr>
      </vt:variant>
      <vt:variant>
        <vt:i4>1376318</vt:i4>
      </vt:variant>
      <vt:variant>
        <vt:i4>80</vt:i4>
      </vt:variant>
      <vt:variant>
        <vt:i4>0</vt:i4>
      </vt:variant>
      <vt:variant>
        <vt:i4>5</vt:i4>
      </vt:variant>
      <vt:variant>
        <vt:lpwstr/>
      </vt:variant>
      <vt:variant>
        <vt:lpwstr>_Toc325980091</vt:lpwstr>
      </vt:variant>
      <vt:variant>
        <vt:i4>1376318</vt:i4>
      </vt:variant>
      <vt:variant>
        <vt:i4>74</vt:i4>
      </vt:variant>
      <vt:variant>
        <vt:i4>0</vt:i4>
      </vt:variant>
      <vt:variant>
        <vt:i4>5</vt:i4>
      </vt:variant>
      <vt:variant>
        <vt:lpwstr/>
      </vt:variant>
      <vt:variant>
        <vt:lpwstr>_Toc325980090</vt:lpwstr>
      </vt:variant>
      <vt:variant>
        <vt:i4>1310782</vt:i4>
      </vt:variant>
      <vt:variant>
        <vt:i4>68</vt:i4>
      </vt:variant>
      <vt:variant>
        <vt:i4>0</vt:i4>
      </vt:variant>
      <vt:variant>
        <vt:i4>5</vt:i4>
      </vt:variant>
      <vt:variant>
        <vt:lpwstr/>
      </vt:variant>
      <vt:variant>
        <vt:lpwstr>_Toc325980089</vt:lpwstr>
      </vt:variant>
      <vt:variant>
        <vt:i4>1310782</vt:i4>
      </vt:variant>
      <vt:variant>
        <vt:i4>62</vt:i4>
      </vt:variant>
      <vt:variant>
        <vt:i4>0</vt:i4>
      </vt:variant>
      <vt:variant>
        <vt:i4>5</vt:i4>
      </vt:variant>
      <vt:variant>
        <vt:lpwstr/>
      </vt:variant>
      <vt:variant>
        <vt:lpwstr>_Toc325980088</vt:lpwstr>
      </vt:variant>
      <vt:variant>
        <vt:i4>1310782</vt:i4>
      </vt:variant>
      <vt:variant>
        <vt:i4>56</vt:i4>
      </vt:variant>
      <vt:variant>
        <vt:i4>0</vt:i4>
      </vt:variant>
      <vt:variant>
        <vt:i4>5</vt:i4>
      </vt:variant>
      <vt:variant>
        <vt:lpwstr/>
      </vt:variant>
      <vt:variant>
        <vt:lpwstr>_Toc325980087</vt:lpwstr>
      </vt:variant>
      <vt:variant>
        <vt:i4>1310782</vt:i4>
      </vt:variant>
      <vt:variant>
        <vt:i4>50</vt:i4>
      </vt:variant>
      <vt:variant>
        <vt:i4>0</vt:i4>
      </vt:variant>
      <vt:variant>
        <vt:i4>5</vt:i4>
      </vt:variant>
      <vt:variant>
        <vt:lpwstr/>
      </vt:variant>
      <vt:variant>
        <vt:lpwstr>_Toc325980086</vt:lpwstr>
      </vt:variant>
      <vt:variant>
        <vt:i4>1310782</vt:i4>
      </vt:variant>
      <vt:variant>
        <vt:i4>44</vt:i4>
      </vt:variant>
      <vt:variant>
        <vt:i4>0</vt:i4>
      </vt:variant>
      <vt:variant>
        <vt:i4>5</vt:i4>
      </vt:variant>
      <vt:variant>
        <vt:lpwstr/>
      </vt:variant>
      <vt:variant>
        <vt:lpwstr>_Toc325980085</vt:lpwstr>
      </vt:variant>
      <vt:variant>
        <vt:i4>1310782</vt:i4>
      </vt:variant>
      <vt:variant>
        <vt:i4>38</vt:i4>
      </vt:variant>
      <vt:variant>
        <vt:i4>0</vt:i4>
      </vt:variant>
      <vt:variant>
        <vt:i4>5</vt:i4>
      </vt:variant>
      <vt:variant>
        <vt:lpwstr/>
      </vt:variant>
      <vt:variant>
        <vt:lpwstr>_Toc325980084</vt:lpwstr>
      </vt:variant>
      <vt:variant>
        <vt:i4>1310782</vt:i4>
      </vt:variant>
      <vt:variant>
        <vt:i4>32</vt:i4>
      </vt:variant>
      <vt:variant>
        <vt:i4>0</vt:i4>
      </vt:variant>
      <vt:variant>
        <vt:i4>5</vt:i4>
      </vt:variant>
      <vt:variant>
        <vt:lpwstr/>
      </vt:variant>
      <vt:variant>
        <vt:lpwstr>_Toc325980083</vt:lpwstr>
      </vt:variant>
      <vt:variant>
        <vt:i4>1310782</vt:i4>
      </vt:variant>
      <vt:variant>
        <vt:i4>26</vt:i4>
      </vt:variant>
      <vt:variant>
        <vt:i4>0</vt:i4>
      </vt:variant>
      <vt:variant>
        <vt:i4>5</vt:i4>
      </vt:variant>
      <vt:variant>
        <vt:lpwstr/>
      </vt:variant>
      <vt:variant>
        <vt:lpwstr>_Toc325980082</vt:lpwstr>
      </vt:variant>
      <vt:variant>
        <vt:i4>1310782</vt:i4>
      </vt:variant>
      <vt:variant>
        <vt:i4>20</vt:i4>
      </vt:variant>
      <vt:variant>
        <vt:i4>0</vt:i4>
      </vt:variant>
      <vt:variant>
        <vt:i4>5</vt:i4>
      </vt:variant>
      <vt:variant>
        <vt:lpwstr/>
      </vt:variant>
      <vt:variant>
        <vt:lpwstr>_Toc325980081</vt:lpwstr>
      </vt:variant>
      <vt:variant>
        <vt:i4>1310782</vt:i4>
      </vt:variant>
      <vt:variant>
        <vt:i4>14</vt:i4>
      </vt:variant>
      <vt:variant>
        <vt:i4>0</vt:i4>
      </vt:variant>
      <vt:variant>
        <vt:i4>5</vt:i4>
      </vt:variant>
      <vt:variant>
        <vt:lpwstr/>
      </vt:variant>
      <vt:variant>
        <vt:lpwstr>_Toc325980080</vt:lpwstr>
      </vt:variant>
      <vt:variant>
        <vt:i4>1769534</vt:i4>
      </vt:variant>
      <vt:variant>
        <vt:i4>8</vt:i4>
      </vt:variant>
      <vt:variant>
        <vt:i4>0</vt:i4>
      </vt:variant>
      <vt:variant>
        <vt:i4>5</vt:i4>
      </vt:variant>
      <vt:variant>
        <vt:lpwstr/>
      </vt:variant>
      <vt:variant>
        <vt:lpwstr>_Toc325980079</vt:lpwstr>
      </vt:variant>
      <vt:variant>
        <vt:i4>1769534</vt:i4>
      </vt:variant>
      <vt:variant>
        <vt:i4>2</vt:i4>
      </vt:variant>
      <vt:variant>
        <vt:i4>0</vt:i4>
      </vt:variant>
      <vt:variant>
        <vt:i4>5</vt:i4>
      </vt:variant>
      <vt:variant>
        <vt:lpwstr/>
      </vt:variant>
      <vt:variant>
        <vt:lpwstr>_Toc325980078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will be Two Safety Plans developed for each Project:</dc:title>
  <dc:creator>corey_holowaychuk@transcanada.com</dc:creator>
  <cp:lastModifiedBy>Corey Holowaychuk</cp:lastModifiedBy>
  <cp:revision>2</cp:revision>
  <cp:lastPrinted>2018-05-30T18:45:00Z</cp:lastPrinted>
  <dcterms:created xsi:type="dcterms:W3CDTF">2019-03-05T18:27:00Z</dcterms:created>
  <dcterms:modified xsi:type="dcterms:W3CDTF">2019-03-05T18:27:00Z</dcterms:modified>
</cp:coreProperties>
</file>